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F7E" w:rsidRDefault="00EB2F7E" w:rsidP="00662075">
      <w:pPr>
        <w:pStyle w:val="ConsPlusNonformat"/>
        <w:jc w:val="right"/>
        <w:rPr>
          <w:rFonts w:cs="Times New Roman"/>
          <w:sz w:val="18"/>
          <w:szCs w:val="18"/>
        </w:rPr>
      </w:pPr>
    </w:p>
    <w:p w:rsidR="00EB2F7E" w:rsidRDefault="00EB2F7E" w:rsidP="00662075">
      <w:pPr>
        <w:pStyle w:val="ConsPlusNonformat"/>
        <w:jc w:val="right"/>
        <w:rPr>
          <w:rFonts w:cs="Times New Roman"/>
          <w:sz w:val="18"/>
          <w:szCs w:val="18"/>
        </w:rPr>
      </w:pPr>
    </w:p>
    <w:p w:rsidR="00EB2F7E" w:rsidRDefault="00EB2F7E" w:rsidP="00662075">
      <w:pPr>
        <w:pStyle w:val="ConsPlusNonformat"/>
        <w:jc w:val="right"/>
        <w:rPr>
          <w:rFonts w:cs="Times New Roman"/>
          <w:sz w:val="18"/>
          <w:szCs w:val="18"/>
        </w:rPr>
      </w:pPr>
      <w:r w:rsidRPr="009B0CF4">
        <w:rPr>
          <w:rFonts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5pt;height:672.75pt">
            <v:imagedata r:id="rId7" o:title=""/>
          </v:shape>
        </w:pict>
      </w:r>
    </w:p>
    <w:p w:rsidR="00EB2F7E" w:rsidRDefault="00EB2F7E" w:rsidP="00662075">
      <w:pPr>
        <w:pStyle w:val="ConsPlusNonformat"/>
        <w:jc w:val="right"/>
        <w:rPr>
          <w:rFonts w:cs="Times New Roman"/>
          <w:sz w:val="18"/>
          <w:szCs w:val="18"/>
        </w:rPr>
      </w:pPr>
    </w:p>
    <w:p w:rsidR="00EB2F7E" w:rsidRDefault="00EB2F7E" w:rsidP="00662075">
      <w:pPr>
        <w:pStyle w:val="ConsPlusNonformat"/>
        <w:jc w:val="right"/>
        <w:rPr>
          <w:rFonts w:cs="Times New Roman"/>
          <w:sz w:val="18"/>
          <w:szCs w:val="18"/>
        </w:rPr>
      </w:pPr>
    </w:p>
    <w:p w:rsidR="00EB2F7E" w:rsidRDefault="00EB2F7E" w:rsidP="00662075">
      <w:pPr>
        <w:pStyle w:val="ConsPlusNonformat"/>
        <w:jc w:val="right"/>
        <w:rPr>
          <w:rFonts w:cs="Times New Roman"/>
          <w:sz w:val="18"/>
          <w:szCs w:val="18"/>
        </w:rPr>
      </w:pPr>
    </w:p>
    <w:p w:rsidR="00EB2F7E" w:rsidRPr="00D15D2F" w:rsidRDefault="00EB2F7E" w:rsidP="00171624">
      <w:pPr>
        <w:pStyle w:val="ConsPlusNonformat"/>
        <w:rPr>
          <w:rFonts w:cs="Times New Roman"/>
          <w:sz w:val="16"/>
          <w:szCs w:val="16"/>
        </w:rPr>
        <w:sectPr w:rsidR="00EB2F7E" w:rsidRPr="00D15D2F">
          <w:pgSz w:w="11906" w:h="16838"/>
          <w:pgMar w:top="1134" w:right="850" w:bottom="1134" w:left="1701" w:header="708" w:footer="708" w:gutter="0"/>
          <w:cols w:space="720"/>
        </w:sectPr>
      </w:pPr>
    </w:p>
    <w:p w:rsidR="00EB2F7E" w:rsidRDefault="00EB2F7E" w:rsidP="00AA3A83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>Часть 1. Сведения об оказываемых муниципальных услугах &lt;1&gt;</w:t>
      </w:r>
    </w:p>
    <w:p w:rsidR="00EB2F7E" w:rsidRDefault="00EB2F7E" w:rsidP="00AA3A83">
      <w:pPr>
        <w:pStyle w:val="ConsPlusNonformat"/>
        <w:jc w:val="both"/>
        <w:rPr>
          <w:sz w:val="16"/>
          <w:szCs w:val="16"/>
        </w:rPr>
      </w:pPr>
    </w:p>
    <w:p w:rsidR="00EB2F7E" w:rsidRDefault="00EB2F7E" w:rsidP="00AA3A83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Раздел  1</w:t>
      </w:r>
    </w:p>
    <w:p w:rsidR="00EB2F7E" w:rsidRDefault="00EB2F7E" w:rsidP="00AA3A83">
      <w:pPr>
        <w:pStyle w:val="ConsPlusNonformat"/>
        <w:jc w:val="both"/>
        <w:rPr>
          <w:sz w:val="16"/>
          <w:szCs w:val="16"/>
        </w:rPr>
      </w:pPr>
    </w:p>
    <w:p w:rsidR="00EB2F7E" w:rsidRDefault="00EB2F7E" w:rsidP="00AA3A83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┌─────┐</w:t>
      </w:r>
    </w:p>
    <w:p w:rsidR="00EB2F7E" w:rsidRDefault="00EB2F7E" w:rsidP="00AA3A83">
      <w:pPr>
        <w:pStyle w:val="ConsPlusNonformat"/>
        <w:numPr>
          <w:ilvl w:val="0"/>
          <w:numId w:val="1"/>
        </w:numPr>
        <w:jc w:val="both"/>
        <w:rPr>
          <w:sz w:val="16"/>
          <w:szCs w:val="16"/>
        </w:rPr>
      </w:pPr>
      <w:r>
        <w:rPr>
          <w:sz w:val="16"/>
          <w:szCs w:val="16"/>
        </w:rPr>
        <w:t>Наименование муниципальной услуги-                    Код по │11001000100100002100│</w:t>
      </w:r>
    </w:p>
    <w:p w:rsidR="00EB2F7E" w:rsidRDefault="00EB2F7E" w:rsidP="00AA3A83">
      <w:pPr>
        <w:pStyle w:val="ConsPlusNonformat"/>
        <w:ind w:left="390"/>
        <w:jc w:val="both"/>
        <w:rPr>
          <w:sz w:val="16"/>
          <w:szCs w:val="16"/>
        </w:rPr>
      </w:pPr>
      <w:r>
        <w:rPr>
          <w:sz w:val="16"/>
          <w:szCs w:val="16"/>
        </w:rPr>
        <w:t>организация предоставления общедоступного       общероссийскому │     │</w:t>
      </w:r>
    </w:p>
    <w:p w:rsidR="00EB2F7E" w:rsidRDefault="00EB2F7E" w:rsidP="00AA3A83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и бесплатного дошкольного образования                 базовому │     │</w:t>
      </w:r>
    </w:p>
    <w:p w:rsidR="00EB2F7E" w:rsidRDefault="00EB2F7E" w:rsidP="00AA3A83">
      <w:pPr>
        <w:pStyle w:val="ConsPlusNonformat"/>
        <w:numPr>
          <w:ilvl w:val="0"/>
          <w:numId w:val="1"/>
        </w:numPr>
        <w:jc w:val="both"/>
        <w:rPr>
          <w:sz w:val="16"/>
          <w:szCs w:val="16"/>
        </w:rPr>
      </w:pPr>
      <w:r>
        <w:rPr>
          <w:sz w:val="16"/>
          <w:szCs w:val="16"/>
        </w:rPr>
        <w:t>Категории потребителей муниципальной услуги      перечню или │     │</w:t>
      </w:r>
    </w:p>
    <w:p w:rsidR="00EB2F7E" w:rsidRDefault="00EB2F7E" w:rsidP="00AA3A83">
      <w:pPr>
        <w:pStyle w:val="ConsPlusNonformat"/>
        <w:ind w:left="750"/>
        <w:jc w:val="both"/>
        <w:rPr>
          <w:sz w:val="16"/>
          <w:szCs w:val="16"/>
        </w:rPr>
      </w:pPr>
      <w:r>
        <w:rPr>
          <w:sz w:val="16"/>
          <w:szCs w:val="16"/>
        </w:rPr>
        <w:t>Дети в возрасте от 2 месяцев до 7 лет          региональному │     │</w:t>
      </w:r>
    </w:p>
    <w:p w:rsidR="00EB2F7E" w:rsidRDefault="00EB2F7E" w:rsidP="00AA3A83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_______________________________________________         перечню └─────┘</w:t>
      </w:r>
    </w:p>
    <w:p w:rsidR="00EB2F7E" w:rsidRDefault="00EB2F7E" w:rsidP="00AA3A83">
      <w:pPr>
        <w:pStyle w:val="ConsPlusNonformat"/>
        <w:jc w:val="both"/>
        <w:rPr>
          <w:sz w:val="16"/>
          <w:szCs w:val="16"/>
        </w:rPr>
      </w:pPr>
    </w:p>
    <w:p w:rsidR="00EB2F7E" w:rsidRDefault="00EB2F7E" w:rsidP="00320342">
      <w:pPr>
        <w:pStyle w:val="ConsPlusNonformat"/>
        <w:jc w:val="both"/>
        <w:rPr>
          <w:rFonts w:cs="Times New Roman"/>
          <w:sz w:val="16"/>
          <w:szCs w:val="16"/>
        </w:rPr>
      </w:pP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3.  Показатели,  характеризующие  объем  и (или) качество муниципальнойуслуги</w:t>
      </w: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3.1. Показатели, характеризующие качество муниципальной услуги &lt;2&gt;</w:t>
      </w:r>
    </w:p>
    <w:p w:rsidR="00EB2F7E" w:rsidRDefault="00EB2F7E" w:rsidP="00320342">
      <w:pPr>
        <w:pStyle w:val="ConsPlusNormal"/>
        <w:rPr>
          <w:rFonts w:cs="Times New Roman"/>
          <w:sz w:val="16"/>
          <w:szCs w:val="16"/>
        </w:rPr>
      </w:pPr>
    </w:p>
    <w:tbl>
      <w:tblPr>
        <w:tblW w:w="15225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793"/>
        <w:gridCol w:w="1111"/>
        <w:gridCol w:w="992"/>
        <w:gridCol w:w="852"/>
        <w:gridCol w:w="1276"/>
        <w:gridCol w:w="850"/>
        <w:gridCol w:w="2776"/>
        <w:gridCol w:w="907"/>
        <w:gridCol w:w="794"/>
        <w:gridCol w:w="1020"/>
        <w:gridCol w:w="1024"/>
        <w:gridCol w:w="1016"/>
        <w:gridCol w:w="907"/>
        <w:gridCol w:w="907"/>
      </w:tblGrid>
      <w:tr w:rsidR="00EB2F7E" w:rsidRPr="009C10E5">
        <w:tc>
          <w:tcPr>
            <w:tcW w:w="793" w:type="dxa"/>
            <w:vMerge w:val="restart"/>
          </w:tcPr>
          <w:p w:rsidR="00EB2F7E" w:rsidRDefault="00EB2F7E" w:rsidP="007609E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Уникальный номер реестровой записи</w:t>
            </w:r>
          </w:p>
        </w:tc>
        <w:tc>
          <w:tcPr>
            <w:tcW w:w="2955" w:type="dxa"/>
            <w:gridSpan w:val="3"/>
          </w:tcPr>
          <w:p w:rsidR="00EB2F7E" w:rsidRDefault="00EB2F7E" w:rsidP="007609E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2126" w:type="dxa"/>
            <w:gridSpan w:val="2"/>
          </w:tcPr>
          <w:p w:rsidR="00EB2F7E" w:rsidRDefault="00EB2F7E" w:rsidP="007609E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4477" w:type="dxa"/>
            <w:gridSpan w:val="3"/>
          </w:tcPr>
          <w:p w:rsidR="00EB2F7E" w:rsidRDefault="00EB2F7E" w:rsidP="007609E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3060" w:type="dxa"/>
            <w:gridSpan w:val="3"/>
          </w:tcPr>
          <w:p w:rsidR="00EB2F7E" w:rsidRDefault="00EB2F7E" w:rsidP="007609E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Значение показателя качества муниципальной услуги</w:t>
            </w:r>
          </w:p>
        </w:tc>
        <w:tc>
          <w:tcPr>
            <w:tcW w:w="1814" w:type="dxa"/>
            <w:gridSpan w:val="2"/>
          </w:tcPr>
          <w:p w:rsidR="00EB2F7E" w:rsidRDefault="00EB2F7E" w:rsidP="007609E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EB2F7E">
        <w:tc>
          <w:tcPr>
            <w:tcW w:w="793" w:type="dxa"/>
            <w:vMerge/>
            <w:vAlign w:val="center"/>
          </w:tcPr>
          <w:p w:rsidR="00EB2F7E" w:rsidRDefault="00EB2F7E" w:rsidP="007609E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vMerge w:val="restart"/>
          </w:tcPr>
          <w:p w:rsidR="00EB2F7E" w:rsidRDefault="00EB2F7E" w:rsidP="007609E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___________</w:t>
            </w:r>
          </w:p>
          <w:p w:rsidR="00EB2F7E" w:rsidRDefault="00EB2F7E" w:rsidP="007609E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(наименование показателя)</w:t>
            </w:r>
          </w:p>
        </w:tc>
        <w:tc>
          <w:tcPr>
            <w:tcW w:w="992" w:type="dxa"/>
            <w:vMerge w:val="restart"/>
          </w:tcPr>
          <w:p w:rsidR="00EB2F7E" w:rsidRDefault="00EB2F7E" w:rsidP="007609E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___________</w:t>
            </w:r>
          </w:p>
          <w:p w:rsidR="00EB2F7E" w:rsidRDefault="00EB2F7E" w:rsidP="007609E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(наименование показателя)</w:t>
            </w:r>
          </w:p>
        </w:tc>
        <w:tc>
          <w:tcPr>
            <w:tcW w:w="852" w:type="dxa"/>
            <w:vMerge w:val="restart"/>
          </w:tcPr>
          <w:p w:rsidR="00EB2F7E" w:rsidRDefault="00EB2F7E" w:rsidP="007609E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___________</w:t>
            </w:r>
          </w:p>
          <w:p w:rsidR="00EB2F7E" w:rsidRDefault="00EB2F7E" w:rsidP="007609E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(наименование показателя)</w:t>
            </w:r>
          </w:p>
        </w:tc>
        <w:tc>
          <w:tcPr>
            <w:tcW w:w="1276" w:type="dxa"/>
            <w:vMerge w:val="restart"/>
          </w:tcPr>
          <w:p w:rsidR="00EB2F7E" w:rsidRDefault="00EB2F7E" w:rsidP="007609E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____________</w:t>
            </w:r>
          </w:p>
          <w:p w:rsidR="00EB2F7E" w:rsidRDefault="00EB2F7E" w:rsidP="007609E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(наименование показателя)</w:t>
            </w:r>
          </w:p>
        </w:tc>
        <w:tc>
          <w:tcPr>
            <w:tcW w:w="850" w:type="dxa"/>
            <w:vMerge w:val="restart"/>
          </w:tcPr>
          <w:p w:rsidR="00EB2F7E" w:rsidRDefault="00EB2F7E" w:rsidP="007609E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____________</w:t>
            </w:r>
          </w:p>
          <w:p w:rsidR="00EB2F7E" w:rsidRDefault="00EB2F7E" w:rsidP="007609E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(наименование показателя)</w:t>
            </w:r>
          </w:p>
        </w:tc>
        <w:tc>
          <w:tcPr>
            <w:tcW w:w="2776" w:type="dxa"/>
            <w:vMerge w:val="restart"/>
          </w:tcPr>
          <w:p w:rsidR="00EB2F7E" w:rsidRDefault="00EB2F7E" w:rsidP="007609E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наименование показателя</w:t>
            </w:r>
          </w:p>
        </w:tc>
        <w:tc>
          <w:tcPr>
            <w:tcW w:w="1701" w:type="dxa"/>
            <w:gridSpan w:val="2"/>
          </w:tcPr>
          <w:p w:rsidR="00EB2F7E" w:rsidRDefault="00EB2F7E" w:rsidP="007609E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единица измерения</w:t>
            </w:r>
          </w:p>
        </w:tc>
        <w:tc>
          <w:tcPr>
            <w:tcW w:w="1020" w:type="dxa"/>
            <w:vMerge w:val="restart"/>
          </w:tcPr>
          <w:p w:rsidR="00EB2F7E" w:rsidRDefault="00EB2F7E" w:rsidP="00213169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2019 год (очередной финансовый год)</w:t>
            </w:r>
          </w:p>
        </w:tc>
        <w:tc>
          <w:tcPr>
            <w:tcW w:w="1024" w:type="dxa"/>
            <w:vMerge w:val="restart"/>
          </w:tcPr>
          <w:p w:rsidR="00EB2F7E" w:rsidRDefault="00EB2F7E" w:rsidP="00213169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2020 год (1-й год планового периода)</w:t>
            </w:r>
          </w:p>
        </w:tc>
        <w:tc>
          <w:tcPr>
            <w:tcW w:w="1016" w:type="dxa"/>
            <w:vMerge w:val="restart"/>
          </w:tcPr>
          <w:p w:rsidR="00EB2F7E" w:rsidRDefault="00EB2F7E" w:rsidP="00213169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2021 год (2-й год планового периода)</w:t>
            </w:r>
          </w:p>
        </w:tc>
        <w:tc>
          <w:tcPr>
            <w:tcW w:w="907" w:type="dxa"/>
            <w:vMerge w:val="restart"/>
          </w:tcPr>
          <w:p w:rsidR="00EB2F7E" w:rsidRDefault="00EB2F7E" w:rsidP="007609E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в процентах</w:t>
            </w:r>
          </w:p>
        </w:tc>
        <w:tc>
          <w:tcPr>
            <w:tcW w:w="907" w:type="dxa"/>
            <w:vMerge w:val="restart"/>
          </w:tcPr>
          <w:p w:rsidR="00EB2F7E" w:rsidRDefault="00EB2F7E" w:rsidP="007609E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в абсолютных показателях</w:t>
            </w:r>
          </w:p>
        </w:tc>
      </w:tr>
      <w:tr w:rsidR="00EB2F7E">
        <w:tc>
          <w:tcPr>
            <w:tcW w:w="793" w:type="dxa"/>
            <w:vMerge/>
            <w:vAlign w:val="center"/>
          </w:tcPr>
          <w:p w:rsidR="00EB2F7E" w:rsidRDefault="00EB2F7E" w:rsidP="007609E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vMerge/>
            <w:vAlign w:val="center"/>
          </w:tcPr>
          <w:p w:rsidR="00EB2F7E" w:rsidRDefault="00EB2F7E" w:rsidP="007609E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vMerge/>
            <w:vAlign w:val="center"/>
          </w:tcPr>
          <w:p w:rsidR="00EB2F7E" w:rsidRDefault="00EB2F7E" w:rsidP="007609E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852" w:type="dxa"/>
            <w:vMerge/>
            <w:vAlign w:val="center"/>
          </w:tcPr>
          <w:p w:rsidR="00EB2F7E" w:rsidRDefault="00EB2F7E" w:rsidP="007609E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1276" w:type="dxa"/>
            <w:vMerge/>
            <w:vAlign w:val="center"/>
          </w:tcPr>
          <w:p w:rsidR="00EB2F7E" w:rsidRDefault="00EB2F7E" w:rsidP="007609E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850" w:type="dxa"/>
            <w:vMerge/>
            <w:vAlign w:val="center"/>
          </w:tcPr>
          <w:p w:rsidR="00EB2F7E" w:rsidRDefault="00EB2F7E" w:rsidP="007609E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2776" w:type="dxa"/>
            <w:vMerge/>
            <w:vAlign w:val="center"/>
          </w:tcPr>
          <w:p w:rsidR="00EB2F7E" w:rsidRDefault="00EB2F7E" w:rsidP="007609E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</w:tcPr>
          <w:p w:rsidR="00EB2F7E" w:rsidRDefault="00EB2F7E" w:rsidP="007609E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наименование</w:t>
            </w:r>
          </w:p>
        </w:tc>
        <w:tc>
          <w:tcPr>
            <w:tcW w:w="794" w:type="dxa"/>
          </w:tcPr>
          <w:p w:rsidR="00EB2F7E" w:rsidRDefault="00EB2F7E" w:rsidP="007609E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код по ОКЕИ</w:t>
            </w:r>
          </w:p>
        </w:tc>
        <w:tc>
          <w:tcPr>
            <w:tcW w:w="1020" w:type="dxa"/>
            <w:vMerge/>
            <w:vAlign w:val="center"/>
          </w:tcPr>
          <w:p w:rsidR="00EB2F7E" w:rsidRDefault="00EB2F7E" w:rsidP="007609E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1024" w:type="dxa"/>
            <w:vMerge/>
            <w:vAlign w:val="center"/>
          </w:tcPr>
          <w:p w:rsidR="00EB2F7E" w:rsidRDefault="00EB2F7E" w:rsidP="007609E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1016" w:type="dxa"/>
            <w:vMerge/>
            <w:vAlign w:val="center"/>
          </w:tcPr>
          <w:p w:rsidR="00EB2F7E" w:rsidRDefault="00EB2F7E" w:rsidP="007609E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vMerge/>
            <w:vAlign w:val="center"/>
          </w:tcPr>
          <w:p w:rsidR="00EB2F7E" w:rsidRDefault="00EB2F7E" w:rsidP="007609E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vMerge/>
            <w:vAlign w:val="center"/>
          </w:tcPr>
          <w:p w:rsidR="00EB2F7E" w:rsidRDefault="00EB2F7E" w:rsidP="007609E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</w:tr>
      <w:tr w:rsidR="00EB2F7E">
        <w:tc>
          <w:tcPr>
            <w:tcW w:w="793" w:type="dxa"/>
          </w:tcPr>
          <w:p w:rsidR="00EB2F7E" w:rsidRDefault="00EB2F7E" w:rsidP="007609E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111" w:type="dxa"/>
          </w:tcPr>
          <w:p w:rsidR="00EB2F7E" w:rsidRDefault="00EB2F7E" w:rsidP="007609E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992" w:type="dxa"/>
          </w:tcPr>
          <w:p w:rsidR="00EB2F7E" w:rsidRDefault="00EB2F7E" w:rsidP="007609E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852" w:type="dxa"/>
          </w:tcPr>
          <w:p w:rsidR="00EB2F7E" w:rsidRDefault="00EB2F7E" w:rsidP="007609E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276" w:type="dxa"/>
          </w:tcPr>
          <w:p w:rsidR="00EB2F7E" w:rsidRDefault="00EB2F7E" w:rsidP="007609E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5</w:t>
            </w:r>
          </w:p>
        </w:tc>
        <w:tc>
          <w:tcPr>
            <w:tcW w:w="850" w:type="dxa"/>
          </w:tcPr>
          <w:p w:rsidR="00EB2F7E" w:rsidRDefault="00EB2F7E" w:rsidP="007609E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6</w:t>
            </w:r>
          </w:p>
        </w:tc>
        <w:tc>
          <w:tcPr>
            <w:tcW w:w="2776" w:type="dxa"/>
          </w:tcPr>
          <w:p w:rsidR="00EB2F7E" w:rsidRDefault="00EB2F7E" w:rsidP="007609E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7</w:t>
            </w:r>
          </w:p>
        </w:tc>
        <w:tc>
          <w:tcPr>
            <w:tcW w:w="907" w:type="dxa"/>
          </w:tcPr>
          <w:p w:rsidR="00EB2F7E" w:rsidRDefault="00EB2F7E" w:rsidP="007609E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8</w:t>
            </w:r>
          </w:p>
        </w:tc>
        <w:tc>
          <w:tcPr>
            <w:tcW w:w="794" w:type="dxa"/>
          </w:tcPr>
          <w:p w:rsidR="00EB2F7E" w:rsidRDefault="00EB2F7E" w:rsidP="007609E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9</w:t>
            </w:r>
          </w:p>
        </w:tc>
        <w:tc>
          <w:tcPr>
            <w:tcW w:w="1020" w:type="dxa"/>
          </w:tcPr>
          <w:p w:rsidR="00EB2F7E" w:rsidRDefault="00EB2F7E" w:rsidP="007609E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1024" w:type="dxa"/>
          </w:tcPr>
          <w:p w:rsidR="00EB2F7E" w:rsidRDefault="00EB2F7E" w:rsidP="007609E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1016" w:type="dxa"/>
          </w:tcPr>
          <w:p w:rsidR="00EB2F7E" w:rsidRDefault="00EB2F7E" w:rsidP="007609E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907" w:type="dxa"/>
          </w:tcPr>
          <w:p w:rsidR="00EB2F7E" w:rsidRDefault="00EB2F7E" w:rsidP="007609E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907" w:type="dxa"/>
          </w:tcPr>
          <w:p w:rsidR="00EB2F7E" w:rsidRDefault="00EB2F7E" w:rsidP="007609E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</w:t>
            </w:r>
          </w:p>
        </w:tc>
      </w:tr>
      <w:tr w:rsidR="00EB2F7E">
        <w:tc>
          <w:tcPr>
            <w:tcW w:w="793" w:type="dxa"/>
            <w:vMerge w:val="restart"/>
          </w:tcPr>
          <w:p w:rsidR="00EB2F7E" w:rsidRPr="00143415" w:rsidRDefault="00EB2F7E" w:rsidP="001434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43415">
              <w:rPr>
                <w:rFonts w:ascii="Times New Roman" w:hAnsi="Times New Roman" w:cs="Times New Roman"/>
                <w:sz w:val="16"/>
                <w:szCs w:val="16"/>
              </w:rPr>
              <w:t>11001000100100002100</w:t>
            </w:r>
          </w:p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1" w:type="dxa"/>
            <w:vMerge w:val="restart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vMerge w:val="restart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852" w:type="dxa"/>
            <w:vMerge w:val="restart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vMerge w:val="restart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  <w:vMerge w:val="restart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2776" w:type="dxa"/>
          </w:tcPr>
          <w:p w:rsidR="00EB2F7E" w:rsidRPr="007609EE" w:rsidRDefault="00EB2F7E" w:rsidP="007609EE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 w:rsidRPr="007609EE">
              <w:rPr>
                <w:sz w:val="16"/>
                <w:szCs w:val="16"/>
                <w:lang w:eastAsia="en-US"/>
              </w:rPr>
              <w:t xml:space="preserve">1.  Наличие полного      </w:t>
            </w:r>
            <w:r w:rsidRPr="007609EE">
              <w:rPr>
                <w:sz w:val="16"/>
                <w:szCs w:val="16"/>
                <w:lang w:eastAsia="en-US"/>
              </w:rPr>
              <w:br/>
              <w:t xml:space="preserve">учебно-методического      </w:t>
            </w:r>
            <w:r w:rsidRPr="007609EE">
              <w:rPr>
                <w:sz w:val="16"/>
                <w:szCs w:val="16"/>
                <w:lang w:eastAsia="en-US"/>
              </w:rPr>
              <w:br/>
              <w:t xml:space="preserve">комплекта и его           </w:t>
            </w:r>
            <w:r w:rsidRPr="007609EE">
              <w:rPr>
                <w:sz w:val="16"/>
                <w:szCs w:val="16"/>
                <w:lang w:eastAsia="en-US"/>
              </w:rPr>
              <w:br/>
              <w:t xml:space="preserve">соответствие требованиям  </w:t>
            </w:r>
            <w:r w:rsidRPr="007609EE">
              <w:rPr>
                <w:sz w:val="16"/>
                <w:szCs w:val="16"/>
                <w:lang w:eastAsia="en-US"/>
              </w:rPr>
              <w:br/>
              <w:t xml:space="preserve">общеобразовательной       </w:t>
            </w:r>
            <w:r w:rsidRPr="007609EE">
              <w:rPr>
                <w:sz w:val="16"/>
                <w:szCs w:val="16"/>
                <w:lang w:eastAsia="en-US"/>
              </w:rPr>
              <w:br/>
              <w:t xml:space="preserve">программы дошкольного     </w:t>
            </w:r>
            <w:r w:rsidRPr="007609EE">
              <w:rPr>
                <w:sz w:val="16"/>
                <w:szCs w:val="16"/>
                <w:lang w:eastAsia="en-US"/>
              </w:rPr>
              <w:br/>
              <w:t xml:space="preserve">образования и             </w:t>
            </w:r>
            <w:r w:rsidRPr="007609EE">
              <w:rPr>
                <w:sz w:val="16"/>
                <w:szCs w:val="16"/>
                <w:lang w:eastAsia="en-US"/>
              </w:rPr>
              <w:br/>
              <w:t xml:space="preserve">санитарно-гигиеническим   </w:t>
            </w:r>
            <w:r w:rsidRPr="007609EE">
              <w:rPr>
                <w:sz w:val="16"/>
                <w:szCs w:val="16"/>
                <w:lang w:eastAsia="en-US"/>
              </w:rPr>
              <w:br/>
              <w:t xml:space="preserve">нормам                 </w:t>
            </w:r>
          </w:p>
        </w:tc>
        <w:tc>
          <w:tcPr>
            <w:tcW w:w="907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Процент, %</w:t>
            </w:r>
          </w:p>
        </w:tc>
        <w:tc>
          <w:tcPr>
            <w:tcW w:w="794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744</w:t>
            </w:r>
          </w:p>
        </w:tc>
        <w:tc>
          <w:tcPr>
            <w:tcW w:w="1020" w:type="dxa"/>
          </w:tcPr>
          <w:p w:rsidR="00EB2F7E" w:rsidRPr="00DB141A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75</w:t>
            </w:r>
          </w:p>
        </w:tc>
        <w:tc>
          <w:tcPr>
            <w:tcW w:w="1024" w:type="dxa"/>
          </w:tcPr>
          <w:p w:rsidR="00EB2F7E" w:rsidRPr="00DB141A" w:rsidRDefault="00EB2F7E" w:rsidP="004A1B13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80</w:t>
            </w:r>
          </w:p>
        </w:tc>
        <w:tc>
          <w:tcPr>
            <w:tcW w:w="1016" w:type="dxa"/>
          </w:tcPr>
          <w:p w:rsidR="00EB2F7E" w:rsidRPr="00DB141A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85</w:t>
            </w:r>
          </w:p>
        </w:tc>
        <w:tc>
          <w:tcPr>
            <w:tcW w:w="907" w:type="dxa"/>
          </w:tcPr>
          <w:p w:rsidR="00EB2F7E" w:rsidRPr="00DB141A" w:rsidRDefault="00EB2F7E" w:rsidP="007609EE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 w:rsidRPr="00DB141A">
              <w:rPr>
                <w:sz w:val="16"/>
                <w:szCs w:val="16"/>
                <w:lang w:eastAsia="en-US"/>
              </w:rPr>
              <w:t>5</w:t>
            </w:r>
          </w:p>
        </w:tc>
        <w:tc>
          <w:tcPr>
            <w:tcW w:w="907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</w:tr>
      <w:tr w:rsidR="00EB2F7E" w:rsidRPr="007609EE">
        <w:trPr>
          <w:trHeight w:val="165"/>
        </w:trPr>
        <w:tc>
          <w:tcPr>
            <w:tcW w:w="793" w:type="dxa"/>
            <w:vMerge/>
            <w:vAlign w:val="center"/>
          </w:tcPr>
          <w:p w:rsidR="00EB2F7E" w:rsidRDefault="00EB2F7E" w:rsidP="007609E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vMerge/>
            <w:vAlign w:val="center"/>
          </w:tcPr>
          <w:p w:rsidR="00EB2F7E" w:rsidRDefault="00EB2F7E" w:rsidP="007609E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vMerge/>
            <w:vAlign w:val="center"/>
          </w:tcPr>
          <w:p w:rsidR="00EB2F7E" w:rsidRDefault="00EB2F7E" w:rsidP="007609E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852" w:type="dxa"/>
            <w:vMerge/>
            <w:vAlign w:val="center"/>
          </w:tcPr>
          <w:p w:rsidR="00EB2F7E" w:rsidRDefault="00EB2F7E" w:rsidP="007609E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1276" w:type="dxa"/>
            <w:vMerge/>
            <w:vAlign w:val="center"/>
          </w:tcPr>
          <w:p w:rsidR="00EB2F7E" w:rsidRDefault="00EB2F7E" w:rsidP="007609E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850" w:type="dxa"/>
            <w:vMerge/>
            <w:vAlign w:val="center"/>
          </w:tcPr>
          <w:p w:rsidR="00EB2F7E" w:rsidRDefault="00EB2F7E" w:rsidP="007609E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2776" w:type="dxa"/>
          </w:tcPr>
          <w:p w:rsidR="00EB2F7E" w:rsidRPr="007609EE" w:rsidRDefault="00EB2F7E" w:rsidP="007609EE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 w:rsidRPr="007609EE">
              <w:rPr>
                <w:sz w:val="16"/>
                <w:szCs w:val="16"/>
                <w:lang w:eastAsia="en-US"/>
              </w:rPr>
              <w:t xml:space="preserve">Наличие в среде      </w:t>
            </w:r>
            <w:r w:rsidRPr="007609EE">
              <w:rPr>
                <w:sz w:val="16"/>
                <w:szCs w:val="16"/>
                <w:lang w:eastAsia="en-US"/>
              </w:rPr>
              <w:br/>
              <w:t xml:space="preserve">развития в полном объеме всех видов игр, игрушек и </w:t>
            </w:r>
            <w:r w:rsidRPr="007609EE">
              <w:rPr>
                <w:sz w:val="16"/>
                <w:szCs w:val="16"/>
                <w:lang w:eastAsia="en-US"/>
              </w:rPr>
              <w:br/>
              <w:t xml:space="preserve">игровых пособий в         </w:t>
            </w:r>
            <w:r w:rsidRPr="007609EE">
              <w:rPr>
                <w:sz w:val="16"/>
                <w:szCs w:val="16"/>
                <w:lang w:eastAsia="en-US"/>
              </w:rPr>
              <w:br/>
              <w:t xml:space="preserve">соответствии с            </w:t>
            </w:r>
            <w:r w:rsidRPr="007609EE">
              <w:rPr>
                <w:sz w:val="16"/>
                <w:szCs w:val="16"/>
                <w:lang w:eastAsia="en-US"/>
              </w:rPr>
              <w:br/>
              <w:t xml:space="preserve">требованиями основной     </w:t>
            </w:r>
            <w:r w:rsidRPr="007609EE">
              <w:rPr>
                <w:sz w:val="16"/>
                <w:szCs w:val="16"/>
                <w:lang w:eastAsia="en-US"/>
              </w:rPr>
              <w:br/>
              <w:t xml:space="preserve">реализуемой               </w:t>
            </w:r>
            <w:r w:rsidRPr="007609EE">
              <w:rPr>
                <w:sz w:val="16"/>
                <w:szCs w:val="16"/>
                <w:lang w:eastAsia="en-US"/>
              </w:rPr>
              <w:br/>
              <w:t xml:space="preserve">общеобразовательной       </w:t>
            </w:r>
            <w:r w:rsidRPr="007609EE">
              <w:rPr>
                <w:sz w:val="16"/>
                <w:szCs w:val="16"/>
                <w:lang w:eastAsia="en-US"/>
              </w:rPr>
              <w:br/>
              <w:t xml:space="preserve">программы дошкольного     </w:t>
            </w:r>
            <w:r w:rsidRPr="007609EE">
              <w:rPr>
                <w:sz w:val="16"/>
                <w:szCs w:val="16"/>
                <w:lang w:eastAsia="en-US"/>
              </w:rPr>
              <w:br/>
              <w:t xml:space="preserve">образования                        </w:t>
            </w:r>
          </w:p>
        </w:tc>
        <w:tc>
          <w:tcPr>
            <w:tcW w:w="907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Процент, %</w:t>
            </w:r>
          </w:p>
        </w:tc>
        <w:tc>
          <w:tcPr>
            <w:tcW w:w="794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744</w:t>
            </w:r>
          </w:p>
        </w:tc>
        <w:tc>
          <w:tcPr>
            <w:tcW w:w="1020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80</w:t>
            </w:r>
          </w:p>
        </w:tc>
        <w:tc>
          <w:tcPr>
            <w:tcW w:w="1024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85</w:t>
            </w:r>
          </w:p>
        </w:tc>
        <w:tc>
          <w:tcPr>
            <w:tcW w:w="1016" w:type="dxa"/>
          </w:tcPr>
          <w:p w:rsidR="00EB2F7E" w:rsidRDefault="00EB2F7E" w:rsidP="004A1B13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90</w:t>
            </w:r>
          </w:p>
        </w:tc>
        <w:tc>
          <w:tcPr>
            <w:tcW w:w="907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907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EB2F7E" w:rsidRPr="007609EE">
        <w:trPr>
          <w:trHeight w:val="1208"/>
        </w:trPr>
        <w:tc>
          <w:tcPr>
            <w:tcW w:w="793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1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852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2776" w:type="dxa"/>
          </w:tcPr>
          <w:p w:rsidR="00EB2F7E" w:rsidRPr="007609EE" w:rsidRDefault="00EB2F7E" w:rsidP="007609EE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 w:rsidRPr="007609EE">
              <w:rPr>
                <w:sz w:val="16"/>
                <w:szCs w:val="16"/>
                <w:lang w:eastAsia="en-US"/>
              </w:rPr>
              <w:t xml:space="preserve">Выполнение в полном  объеме количества часов,  </w:t>
            </w:r>
            <w:r w:rsidRPr="007609EE">
              <w:rPr>
                <w:sz w:val="16"/>
                <w:szCs w:val="16"/>
                <w:lang w:eastAsia="en-US"/>
              </w:rPr>
              <w:br/>
              <w:t xml:space="preserve">предусмотренных на        </w:t>
            </w:r>
            <w:r w:rsidRPr="007609EE">
              <w:rPr>
                <w:sz w:val="16"/>
                <w:szCs w:val="16"/>
                <w:lang w:eastAsia="en-US"/>
              </w:rPr>
              <w:br/>
              <w:t xml:space="preserve">реализацию каждого занятия основным образовательным  </w:t>
            </w:r>
            <w:r w:rsidRPr="007609EE">
              <w:rPr>
                <w:sz w:val="16"/>
                <w:szCs w:val="16"/>
                <w:lang w:eastAsia="en-US"/>
              </w:rPr>
              <w:br/>
              <w:t xml:space="preserve">программам  </w:t>
            </w:r>
          </w:p>
        </w:tc>
        <w:tc>
          <w:tcPr>
            <w:tcW w:w="907" w:type="dxa"/>
          </w:tcPr>
          <w:p w:rsidR="00EB2F7E" w:rsidRDefault="00EB2F7E" w:rsidP="00D15D2F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Процент, %</w:t>
            </w:r>
          </w:p>
        </w:tc>
        <w:tc>
          <w:tcPr>
            <w:tcW w:w="794" w:type="dxa"/>
          </w:tcPr>
          <w:p w:rsidR="00EB2F7E" w:rsidRDefault="00EB2F7E" w:rsidP="00D15D2F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744</w:t>
            </w:r>
          </w:p>
        </w:tc>
        <w:tc>
          <w:tcPr>
            <w:tcW w:w="1020" w:type="dxa"/>
          </w:tcPr>
          <w:p w:rsidR="00EB2F7E" w:rsidRDefault="00EB2F7E" w:rsidP="00D15D2F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1024" w:type="dxa"/>
          </w:tcPr>
          <w:p w:rsidR="00EB2F7E" w:rsidRDefault="00EB2F7E" w:rsidP="00D15D2F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1016" w:type="dxa"/>
          </w:tcPr>
          <w:p w:rsidR="00EB2F7E" w:rsidRDefault="00EB2F7E" w:rsidP="00D15D2F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907" w:type="dxa"/>
          </w:tcPr>
          <w:p w:rsidR="00EB2F7E" w:rsidRDefault="00EB2F7E" w:rsidP="00D15D2F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907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</w:tr>
      <w:tr w:rsidR="00EB2F7E" w:rsidRPr="007609EE">
        <w:trPr>
          <w:trHeight w:val="1208"/>
        </w:trPr>
        <w:tc>
          <w:tcPr>
            <w:tcW w:w="793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1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852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2776" w:type="dxa"/>
          </w:tcPr>
          <w:p w:rsidR="00EB2F7E" w:rsidRPr="007609EE" w:rsidRDefault="00EB2F7E" w:rsidP="005F0F58">
            <w:pPr>
              <w:pStyle w:val="ConsPlusNormal"/>
              <w:rPr>
                <w:sz w:val="16"/>
                <w:szCs w:val="16"/>
              </w:rPr>
            </w:pPr>
            <w:r w:rsidRPr="007609EE">
              <w:rPr>
                <w:sz w:val="16"/>
                <w:szCs w:val="16"/>
              </w:rPr>
              <w:t xml:space="preserve">Сохранение всего     </w:t>
            </w:r>
            <w:r w:rsidRPr="007609EE">
              <w:rPr>
                <w:sz w:val="16"/>
                <w:szCs w:val="16"/>
              </w:rPr>
              <w:br/>
              <w:t xml:space="preserve">перечня занятий в         </w:t>
            </w:r>
            <w:r w:rsidRPr="007609EE">
              <w:rPr>
                <w:sz w:val="16"/>
                <w:szCs w:val="16"/>
              </w:rPr>
              <w:br/>
              <w:t xml:space="preserve">соответствии с            </w:t>
            </w:r>
            <w:r w:rsidRPr="007609EE">
              <w:rPr>
                <w:sz w:val="16"/>
                <w:szCs w:val="16"/>
              </w:rPr>
              <w:br/>
              <w:t xml:space="preserve">требованиями учебного  плана для дошкольных      </w:t>
            </w:r>
            <w:r w:rsidRPr="007609EE">
              <w:rPr>
                <w:sz w:val="16"/>
                <w:szCs w:val="16"/>
              </w:rPr>
              <w:br/>
              <w:t>образовательных учреждений</w:t>
            </w:r>
            <w:r w:rsidRPr="007609EE">
              <w:rPr>
                <w:sz w:val="16"/>
                <w:szCs w:val="16"/>
              </w:rPr>
              <w:br/>
              <w:t xml:space="preserve">Российской Федерации и    </w:t>
            </w:r>
            <w:r w:rsidRPr="007609EE">
              <w:rPr>
                <w:sz w:val="16"/>
                <w:szCs w:val="16"/>
              </w:rPr>
              <w:br/>
              <w:t xml:space="preserve">Республики Коми           </w:t>
            </w:r>
          </w:p>
        </w:tc>
        <w:tc>
          <w:tcPr>
            <w:tcW w:w="907" w:type="dxa"/>
          </w:tcPr>
          <w:p w:rsidR="00EB2F7E" w:rsidRDefault="00EB2F7E" w:rsidP="005F0F58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Процент, %</w:t>
            </w:r>
          </w:p>
        </w:tc>
        <w:tc>
          <w:tcPr>
            <w:tcW w:w="794" w:type="dxa"/>
          </w:tcPr>
          <w:p w:rsidR="00EB2F7E" w:rsidRDefault="00EB2F7E" w:rsidP="005F0F58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744</w:t>
            </w:r>
          </w:p>
        </w:tc>
        <w:tc>
          <w:tcPr>
            <w:tcW w:w="1020" w:type="dxa"/>
          </w:tcPr>
          <w:p w:rsidR="00EB2F7E" w:rsidRDefault="00EB2F7E" w:rsidP="005F0F58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1024" w:type="dxa"/>
          </w:tcPr>
          <w:p w:rsidR="00EB2F7E" w:rsidRDefault="00EB2F7E" w:rsidP="005F0F58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1016" w:type="dxa"/>
          </w:tcPr>
          <w:p w:rsidR="00EB2F7E" w:rsidRDefault="00EB2F7E" w:rsidP="005F0F58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907" w:type="dxa"/>
          </w:tcPr>
          <w:p w:rsidR="00EB2F7E" w:rsidRDefault="00EB2F7E" w:rsidP="005F0F58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907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</w:tr>
      <w:tr w:rsidR="00EB2F7E" w:rsidRPr="007609EE">
        <w:trPr>
          <w:trHeight w:val="1208"/>
        </w:trPr>
        <w:tc>
          <w:tcPr>
            <w:tcW w:w="793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1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852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2776" w:type="dxa"/>
          </w:tcPr>
          <w:p w:rsidR="00EB2F7E" w:rsidRPr="007609EE" w:rsidRDefault="00EB2F7E" w:rsidP="005F0F58">
            <w:pPr>
              <w:pStyle w:val="ConsPlusNormal"/>
              <w:rPr>
                <w:sz w:val="16"/>
                <w:szCs w:val="16"/>
              </w:rPr>
            </w:pPr>
            <w:r w:rsidRPr="007609EE">
              <w:rPr>
                <w:sz w:val="16"/>
                <w:szCs w:val="16"/>
              </w:rPr>
              <w:t xml:space="preserve">Включение в          </w:t>
            </w:r>
            <w:r w:rsidRPr="007609EE">
              <w:rPr>
                <w:sz w:val="16"/>
                <w:szCs w:val="16"/>
              </w:rPr>
              <w:br/>
              <w:t xml:space="preserve">расписание занятий полного перечня занятий по        </w:t>
            </w:r>
            <w:r w:rsidRPr="007609EE">
              <w:rPr>
                <w:sz w:val="16"/>
                <w:szCs w:val="16"/>
              </w:rPr>
              <w:br/>
              <w:t xml:space="preserve">основным образовательным  </w:t>
            </w:r>
            <w:r w:rsidRPr="007609EE">
              <w:rPr>
                <w:sz w:val="16"/>
                <w:szCs w:val="16"/>
              </w:rPr>
              <w:br/>
              <w:t xml:space="preserve">программам,               </w:t>
            </w:r>
            <w:r w:rsidRPr="007609EE">
              <w:rPr>
                <w:sz w:val="16"/>
                <w:szCs w:val="16"/>
              </w:rPr>
              <w:br/>
              <w:t xml:space="preserve">предусмотренного учебным  планом в соответствии с  количеством часов на их  изучение                 </w:t>
            </w:r>
          </w:p>
        </w:tc>
        <w:tc>
          <w:tcPr>
            <w:tcW w:w="907" w:type="dxa"/>
          </w:tcPr>
          <w:p w:rsidR="00EB2F7E" w:rsidRDefault="00EB2F7E" w:rsidP="005F0F58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Процент, %</w:t>
            </w:r>
          </w:p>
        </w:tc>
        <w:tc>
          <w:tcPr>
            <w:tcW w:w="794" w:type="dxa"/>
          </w:tcPr>
          <w:p w:rsidR="00EB2F7E" w:rsidRDefault="00EB2F7E" w:rsidP="005F0F58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744</w:t>
            </w:r>
          </w:p>
        </w:tc>
        <w:tc>
          <w:tcPr>
            <w:tcW w:w="1020" w:type="dxa"/>
          </w:tcPr>
          <w:p w:rsidR="00EB2F7E" w:rsidRDefault="00EB2F7E" w:rsidP="005F0F58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1024" w:type="dxa"/>
          </w:tcPr>
          <w:p w:rsidR="00EB2F7E" w:rsidRDefault="00EB2F7E" w:rsidP="005F0F58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1016" w:type="dxa"/>
          </w:tcPr>
          <w:p w:rsidR="00EB2F7E" w:rsidRDefault="00EB2F7E" w:rsidP="005F0F58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907" w:type="dxa"/>
          </w:tcPr>
          <w:p w:rsidR="00EB2F7E" w:rsidRDefault="00EB2F7E" w:rsidP="005F0F58">
            <w:pPr>
              <w:pStyle w:val="ConsPlusNormal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07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</w:tr>
      <w:tr w:rsidR="00EB2F7E" w:rsidRPr="007609EE">
        <w:trPr>
          <w:trHeight w:val="487"/>
        </w:trPr>
        <w:tc>
          <w:tcPr>
            <w:tcW w:w="793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1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852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2776" w:type="dxa"/>
          </w:tcPr>
          <w:p w:rsidR="00EB2F7E" w:rsidRPr="007609EE" w:rsidRDefault="00EB2F7E" w:rsidP="005F0F58">
            <w:pPr>
              <w:pStyle w:val="ConsPlusNormal"/>
              <w:rPr>
                <w:sz w:val="16"/>
                <w:szCs w:val="16"/>
              </w:rPr>
            </w:pPr>
            <w:r w:rsidRPr="007609EE">
              <w:rPr>
                <w:sz w:val="16"/>
                <w:szCs w:val="16"/>
              </w:rPr>
              <w:t xml:space="preserve">Наличие рабочих      </w:t>
            </w:r>
            <w:r w:rsidRPr="007609EE">
              <w:rPr>
                <w:sz w:val="16"/>
                <w:szCs w:val="16"/>
              </w:rPr>
              <w:br/>
              <w:t xml:space="preserve">учебных программ по       </w:t>
            </w:r>
            <w:r w:rsidRPr="007609EE">
              <w:rPr>
                <w:sz w:val="16"/>
                <w:szCs w:val="16"/>
              </w:rPr>
              <w:br/>
              <w:t xml:space="preserve">каждому занятию,          </w:t>
            </w:r>
            <w:r w:rsidRPr="007609EE">
              <w:rPr>
                <w:sz w:val="16"/>
                <w:szCs w:val="16"/>
              </w:rPr>
              <w:br/>
              <w:t xml:space="preserve">предусмотренному учебным  </w:t>
            </w:r>
            <w:r w:rsidRPr="007609EE">
              <w:rPr>
                <w:sz w:val="16"/>
                <w:szCs w:val="16"/>
              </w:rPr>
              <w:br/>
              <w:t>планом</w:t>
            </w:r>
          </w:p>
        </w:tc>
        <w:tc>
          <w:tcPr>
            <w:tcW w:w="907" w:type="dxa"/>
          </w:tcPr>
          <w:p w:rsidR="00EB2F7E" w:rsidRDefault="00EB2F7E" w:rsidP="005F0F58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Процент, %</w:t>
            </w:r>
          </w:p>
        </w:tc>
        <w:tc>
          <w:tcPr>
            <w:tcW w:w="794" w:type="dxa"/>
          </w:tcPr>
          <w:p w:rsidR="00EB2F7E" w:rsidRDefault="00EB2F7E" w:rsidP="005F0F58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744</w:t>
            </w:r>
          </w:p>
        </w:tc>
        <w:tc>
          <w:tcPr>
            <w:tcW w:w="1020" w:type="dxa"/>
          </w:tcPr>
          <w:p w:rsidR="00EB2F7E" w:rsidRDefault="00EB2F7E" w:rsidP="005F0F58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1024" w:type="dxa"/>
          </w:tcPr>
          <w:p w:rsidR="00EB2F7E" w:rsidRDefault="00EB2F7E" w:rsidP="005F0F58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1016" w:type="dxa"/>
          </w:tcPr>
          <w:p w:rsidR="00EB2F7E" w:rsidRDefault="00EB2F7E" w:rsidP="005F0F58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907" w:type="dxa"/>
          </w:tcPr>
          <w:p w:rsidR="00EB2F7E" w:rsidRDefault="00EB2F7E" w:rsidP="005F0F58">
            <w:pPr>
              <w:pStyle w:val="ConsPlusNormal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07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</w:tr>
      <w:tr w:rsidR="00EB2F7E" w:rsidRPr="007609EE">
        <w:trPr>
          <w:trHeight w:val="1284"/>
        </w:trPr>
        <w:tc>
          <w:tcPr>
            <w:tcW w:w="793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1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852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2776" w:type="dxa"/>
          </w:tcPr>
          <w:p w:rsidR="00EB2F7E" w:rsidRPr="00132C24" w:rsidRDefault="00EB2F7E" w:rsidP="005F0F58">
            <w:pPr>
              <w:pStyle w:val="ConsPlusNormal"/>
              <w:rPr>
                <w:sz w:val="16"/>
                <w:szCs w:val="16"/>
              </w:rPr>
            </w:pPr>
            <w:r w:rsidRPr="00132C24">
              <w:rPr>
                <w:sz w:val="16"/>
                <w:szCs w:val="16"/>
              </w:rPr>
              <w:t xml:space="preserve">Укомплектованность и соответствие              </w:t>
            </w:r>
            <w:r w:rsidRPr="00132C24">
              <w:rPr>
                <w:sz w:val="16"/>
                <w:szCs w:val="16"/>
              </w:rPr>
              <w:br/>
              <w:t xml:space="preserve">педагогических работников </w:t>
            </w:r>
            <w:r w:rsidRPr="00132C24">
              <w:rPr>
                <w:sz w:val="16"/>
                <w:szCs w:val="16"/>
              </w:rPr>
              <w:br/>
              <w:t xml:space="preserve">образовательному цензу,  который позволяет         </w:t>
            </w:r>
            <w:r w:rsidRPr="00132C24">
              <w:rPr>
                <w:sz w:val="16"/>
                <w:szCs w:val="16"/>
              </w:rPr>
              <w:br/>
              <w:t xml:space="preserve">реализовывать             </w:t>
            </w:r>
            <w:r w:rsidRPr="00132C24">
              <w:rPr>
                <w:sz w:val="16"/>
                <w:szCs w:val="16"/>
              </w:rPr>
              <w:br/>
              <w:t xml:space="preserve">общеобразовательные       </w:t>
            </w:r>
            <w:r w:rsidRPr="00132C24">
              <w:rPr>
                <w:sz w:val="16"/>
                <w:szCs w:val="16"/>
              </w:rPr>
              <w:br/>
              <w:t xml:space="preserve">программы дошкольного     </w:t>
            </w:r>
            <w:r w:rsidRPr="00132C24">
              <w:rPr>
                <w:sz w:val="16"/>
                <w:szCs w:val="16"/>
              </w:rPr>
              <w:br/>
              <w:t>образования</w:t>
            </w:r>
          </w:p>
        </w:tc>
        <w:tc>
          <w:tcPr>
            <w:tcW w:w="907" w:type="dxa"/>
          </w:tcPr>
          <w:p w:rsidR="00EB2F7E" w:rsidRDefault="00EB2F7E" w:rsidP="005F0F58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Процент, %</w:t>
            </w:r>
          </w:p>
        </w:tc>
        <w:tc>
          <w:tcPr>
            <w:tcW w:w="794" w:type="dxa"/>
          </w:tcPr>
          <w:p w:rsidR="00EB2F7E" w:rsidRDefault="00EB2F7E" w:rsidP="005F0F58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744</w:t>
            </w:r>
          </w:p>
        </w:tc>
        <w:tc>
          <w:tcPr>
            <w:tcW w:w="1020" w:type="dxa"/>
          </w:tcPr>
          <w:p w:rsidR="00EB2F7E" w:rsidRDefault="00EB2F7E" w:rsidP="005F0F58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1024" w:type="dxa"/>
          </w:tcPr>
          <w:p w:rsidR="00EB2F7E" w:rsidRDefault="00EB2F7E" w:rsidP="005F0F58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1016" w:type="dxa"/>
          </w:tcPr>
          <w:p w:rsidR="00EB2F7E" w:rsidRDefault="00EB2F7E" w:rsidP="005F0F58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907" w:type="dxa"/>
          </w:tcPr>
          <w:p w:rsidR="00EB2F7E" w:rsidRDefault="00EB2F7E" w:rsidP="005F0F58">
            <w:pPr>
              <w:pStyle w:val="ConsPlusNormal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07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</w:tr>
      <w:tr w:rsidR="00EB2F7E" w:rsidRPr="007609EE">
        <w:trPr>
          <w:trHeight w:val="643"/>
        </w:trPr>
        <w:tc>
          <w:tcPr>
            <w:tcW w:w="793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1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852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2776" w:type="dxa"/>
          </w:tcPr>
          <w:p w:rsidR="00EB2F7E" w:rsidRPr="00132C24" w:rsidRDefault="00EB2F7E" w:rsidP="005F0F58">
            <w:pPr>
              <w:pStyle w:val="ConsPlusNormal"/>
              <w:rPr>
                <w:sz w:val="16"/>
                <w:szCs w:val="16"/>
              </w:rPr>
            </w:pPr>
            <w:r w:rsidRPr="00132C24">
              <w:rPr>
                <w:sz w:val="16"/>
                <w:szCs w:val="16"/>
              </w:rPr>
              <w:t xml:space="preserve">Удельный вес         </w:t>
            </w:r>
            <w:r w:rsidRPr="00132C24">
              <w:rPr>
                <w:sz w:val="16"/>
                <w:szCs w:val="16"/>
              </w:rPr>
              <w:br/>
              <w:t xml:space="preserve">педагогов, имеющих высшее </w:t>
            </w:r>
            <w:r w:rsidRPr="00132C24">
              <w:rPr>
                <w:sz w:val="16"/>
                <w:szCs w:val="16"/>
              </w:rPr>
              <w:br/>
              <w:t xml:space="preserve">профессиональное          </w:t>
            </w:r>
            <w:r w:rsidRPr="00132C24">
              <w:rPr>
                <w:sz w:val="16"/>
                <w:szCs w:val="16"/>
              </w:rPr>
              <w:br/>
              <w:t>образование</w:t>
            </w:r>
          </w:p>
        </w:tc>
        <w:tc>
          <w:tcPr>
            <w:tcW w:w="907" w:type="dxa"/>
          </w:tcPr>
          <w:p w:rsidR="00EB2F7E" w:rsidRDefault="00EB2F7E" w:rsidP="005F0F58">
            <w:pPr>
              <w:pStyle w:val="ConsPlus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Процент,%</w:t>
            </w:r>
          </w:p>
        </w:tc>
        <w:tc>
          <w:tcPr>
            <w:tcW w:w="794" w:type="dxa"/>
          </w:tcPr>
          <w:p w:rsidR="00EB2F7E" w:rsidRDefault="00EB2F7E" w:rsidP="005F0F58">
            <w:pPr>
              <w:pStyle w:val="ConsPlus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744</w:t>
            </w:r>
          </w:p>
        </w:tc>
        <w:tc>
          <w:tcPr>
            <w:tcW w:w="1020" w:type="dxa"/>
          </w:tcPr>
          <w:p w:rsidR="00EB2F7E" w:rsidRDefault="00EB2F7E" w:rsidP="009C3C64">
            <w:pPr>
              <w:pStyle w:val="ConsPlusNormal"/>
              <w:rPr>
                <w:rFonts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1024" w:type="dxa"/>
          </w:tcPr>
          <w:p w:rsidR="00EB2F7E" w:rsidRDefault="00EB2F7E" w:rsidP="009C3C64">
            <w:pPr>
              <w:pStyle w:val="ConsPlusNormal"/>
              <w:rPr>
                <w:rFonts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1016" w:type="dxa"/>
          </w:tcPr>
          <w:p w:rsidR="00EB2F7E" w:rsidRDefault="00EB2F7E" w:rsidP="009C3C64">
            <w:pPr>
              <w:pStyle w:val="ConsPlusNormal"/>
              <w:rPr>
                <w:rFonts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907" w:type="dxa"/>
          </w:tcPr>
          <w:p w:rsidR="00EB2F7E" w:rsidRDefault="00EB2F7E" w:rsidP="005F0F58">
            <w:pPr>
              <w:pStyle w:val="ConsPlusNormal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07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</w:tr>
      <w:tr w:rsidR="00EB2F7E" w:rsidRPr="007609EE">
        <w:trPr>
          <w:trHeight w:val="28"/>
        </w:trPr>
        <w:tc>
          <w:tcPr>
            <w:tcW w:w="793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1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852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2776" w:type="dxa"/>
          </w:tcPr>
          <w:p w:rsidR="00EB2F7E" w:rsidRDefault="00EB2F7E" w:rsidP="005F0F58">
            <w:pPr>
              <w:pStyle w:val="ConsPlusNormal"/>
              <w:rPr>
                <w:rFonts w:cs="Times New Roman"/>
                <w:sz w:val="16"/>
                <w:szCs w:val="16"/>
              </w:rPr>
            </w:pPr>
            <w:r w:rsidRPr="00132C24">
              <w:rPr>
                <w:sz w:val="16"/>
                <w:szCs w:val="16"/>
              </w:rPr>
              <w:t xml:space="preserve">Удельный вес         </w:t>
            </w:r>
            <w:r w:rsidRPr="00132C24">
              <w:rPr>
                <w:sz w:val="16"/>
                <w:szCs w:val="16"/>
              </w:rPr>
              <w:br/>
              <w:t xml:space="preserve">педагогов, имеющих первую </w:t>
            </w:r>
            <w:r w:rsidRPr="00132C24">
              <w:rPr>
                <w:sz w:val="16"/>
                <w:szCs w:val="16"/>
              </w:rPr>
              <w:br/>
            </w:r>
            <w:r w:rsidRPr="00132C24">
              <w:rPr>
                <w:sz w:val="16"/>
                <w:szCs w:val="16"/>
                <w:lang w:val="en-US"/>
              </w:rPr>
              <w:t>иливысшую</w:t>
            </w:r>
            <w:r w:rsidRPr="00132C24">
              <w:rPr>
                <w:sz w:val="16"/>
                <w:szCs w:val="16"/>
                <w:lang w:val="en-US"/>
              </w:rPr>
              <w:br/>
              <w:t>квалификационную</w:t>
            </w:r>
            <w:r w:rsidRPr="00132C24">
              <w:rPr>
                <w:sz w:val="16"/>
                <w:szCs w:val="16"/>
                <w:lang w:val="en-US"/>
              </w:rPr>
              <w:br/>
              <w:t>категорию</w:t>
            </w:r>
          </w:p>
        </w:tc>
        <w:tc>
          <w:tcPr>
            <w:tcW w:w="907" w:type="dxa"/>
          </w:tcPr>
          <w:p w:rsidR="00EB2F7E" w:rsidRDefault="00EB2F7E" w:rsidP="005F0F58">
            <w:pPr>
              <w:pStyle w:val="ConsPlus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Процент,%</w:t>
            </w:r>
          </w:p>
        </w:tc>
        <w:tc>
          <w:tcPr>
            <w:tcW w:w="794" w:type="dxa"/>
          </w:tcPr>
          <w:p w:rsidR="00EB2F7E" w:rsidRDefault="00EB2F7E" w:rsidP="005F0F58">
            <w:pPr>
              <w:pStyle w:val="ConsPlus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744</w:t>
            </w:r>
          </w:p>
        </w:tc>
        <w:tc>
          <w:tcPr>
            <w:tcW w:w="1020" w:type="dxa"/>
          </w:tcPr>
          <w:p w:rsidR="00EB2F7E" w:rsidRDefault="00EB2F7E" w:rsidP="005F0F58">
            <w:pPr>
              <w:pStyle w:val="ConsPlus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</w:t>
            </w:r>
          </w:p>
        </w:tc>
        <w:tc>
          <w:tcPr>
            <w:tcW w:w="1024" w:type="dxa"/>
          </w:tcPr>
          <w:p w:rsidR="00EB2F7E" w:rsidRDefault="00EB2F7E" w:rsidP="005F0F58">
            <w:pPr>
              <w:pStyle w:val="ConsPlus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</w:t>
            </w:r>
          </w:p>
        </w:tc>
        <w:tc>
          <w:tcPr>
            <w:tcW w:w="1016" w:type="dxa"/>
          </w:tcPr>
          <w:p w:rsidR="00EB2F7E" w:rsidRDefault="00EB2F7E" w:rsidP="005F0F58">
            <w:pPr>
              <w:pStyle w:val="ConsPlus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907" w:type="dxa"/>
          </w:tcPr>
          <w:p w:rsidR="00EB2F7E" w:rsidRDefault="00EB2F7E" w:rsidP="005F0F58">
            <w:pPr>
              <w:pStyle w:val="ConsPlusNormal"/>
              <w:rPr>
                <w:sz w:val="16"/>
                <w:szCs w:val="16"/>
              </w:rPr>
            </w:pPr>
          </w:p>
        </w:tc>
        <w:tc>
          <w:tcPr>
            <w:tcW w:w="907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</w:tr>
      <w:tr w:rsidR="00EB2F7E" w:rsidRPr="007609EE">
        <w:trPr>
          <w:trHeight w:val="610"/>
        </w:trPr>
        <w:tc>
          <w:tcPr>
            <w:tcW w:w="793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1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852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2776" w:type="dxa"/>
          </w:tcPr>
          <w:p w:rsidR="00EB2F7E" w:rsidRPr="00990257" w:rsidRDefault="00EB2F7E" w:rsidP="005F0F58">
            <w:pPr>
              <w:pStyle w:val="ConsPlusNormal"/>
              <w:rPr>
                <w:sz w:val="16"/>
                <w:szCs w:val="16"/>
              </w:rPr>
            </w:pPr>
            <w:r w:rsidRPr="00990257">
              <w:rPr>
                <w:sz w:val="16"/>
                <w:szCs w:val="16"/>
              </w:rPr>
              <w:t xml:space="preserve">Количество           </w:t>
            </w:r>
            <w:r w:rsidRPr="00990257">
              <w:rPr>
                <w:sz w:val="16"/>
                <w:szCs w:val="16"/>
              </w:rPr>
              <w:br/>
              <w:t>педагогических работников,</w:t>
            </w:r>
            <w:r w:rsidRPr="00990257">
              <w:rPr>
                <w:sz w:val="16"/>
                <w:szCs w:val="16"/>
              </w:rPr>
              <w:br/>
              <w:t>повысивших квалификацию за</w:t>
            </w:r>
            <w:r w:rsidRPr="00990257">
              <w:rPr>
                <w:sz w:val="16"/>
                <w:szCs w:val="16"/>
              </w:rPr>
              <w:br/>
              <w:t xml:space="preserve">5 последних лет.          </w:t>
            </w:r>
          </w:p>
        </w:tc>
        <w:tc>
          <w:tcPr>
            <w:tcW w:w="907" w:type="dxa"/>
          </w:tcPr>
          <w:p w:rsidR="00EB2F7E" w:rsidRDefault="00EB2F7E" w:rsidP="005F0F58">
            <w:pPr>
              <w:pStyle w:val="ConsPlus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Процент,%</w:t>
            </w:r>
          </w:p>
        </w:tc>
        <w:tc>
          <w:tcPr>
            <w:tcW w:w="794" w:type="dxa"/>
          </w:tcPr>
          <w:p w:rsidR="00EB2F7E" w:rsidRDefault="00EB2F7E" w:rsidP="005F0F58">
            <w:pPr>
              <w:pStyle w:val="ConsPlus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744</w:t>
            </w:r>
          </w:p>
        </w:tc>
        <w:tc>
          <w:tcPr>
            <w:tcW w:w="1020" w:type="dxa"/>
          </w:tcPr>
          <w:p w:rsidR="00EB2F7E" w:rsidRDefault="00EB2F7E" w:rsidP="005F0F58">
            <w:pPr>
              <w:pStyle w:val="ConsPlus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024" w:type="dxa"/>
          </w:tcPr>
          <w:p w:rsidR="00EB2F7E" w:rsidRDefault="00EB2F7E" w:rsidP="005F0F58">
            <w:pPr>
              <w:pStyle w:val="ConsPlus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016" w:type="dxa"/>
          </w:tcPr>
          <w:p w:rsidR="00EB2F7E" w:rsidRDefault="00EB2F7E" w:rsidP="005F0F58">
            <w:pPr>
              <w:pStyle w:val="ConsPlus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907" w:type="dxa"/>
          </w:tcPr>
          <w:p w:rsidR="00EB2F7E" w:rsidRDefault="00EB2F7E" w:rsidP="005F0F58">
            <w:pPr>
              <w:pStyle w:val="ConsPlusNormal"/>
              <w:rPr>
                <w:sz w:val="16"/>
                <w:szCs w:val="16"/>
              </w:rPr>
            </w:pPr>
          </w:p>
        </w:tc>
        <w:tc>
          <w:tcPr>
            <w:tcW w:w="907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</w:tr>
      <w:tr w:rsidR="00EB2F7E" w:rsidRPr="007609EE">
        <w:trPr>
          <w:trHeight w:val="339"/>
        </w:trPr>
        <w:tc>
          <w:tcPr>
            <w:tcW w:w="793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1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852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2776" w:type="dxa"/>
          </w:tcPr>
          <w:p w:rsidR="00EB2F7E" w:rsidRPr="00132C24" w:rsidRDefault="00EB2F7E" w:rsidP="005F0F58">
            <w:pPr>
              <w:pStyle w:val="ConsPlusNormal"/>
              <w:rPr>
                <w:sz w:val="16"/>
                <w:szCs w:val="16"/>
              </w:rPr>
            </w:pPr>
            <w:r w:rsidRPr="00132C24">
              <w:rPr>
                <w:sz w:val="16"/>
                <w:szCs w:val="16"/>
              </w:rPr>
              <w:t xml:space="preserve">Проведение оценки    </w:t>
            </w:r>
            <w:r w:rsidRPr="00132C24">
              <w:rPr>
                <w:sz w:val="16"/>
                <w:szCs w:val="16"/>
              </w:rPr>
              <w:br/>
              <w:t xml:space="preserve">состояния здоровья в      </w:t>
            </w:r>
            <w:r w:rsidRPr="00132C24">
              <w:rPr>
                <w:sz w:val="16"/>
                <w:szCs w:val="16"/>
              </w:rPr>
              <w:br/>
              <w:t xml:space="preserve">соответствии с            </w:t>
            </w:r>
            <w:r w:rsidRPr="00132C24">
              <w:rPr>
                <w:sz w:val="16"/>
                <w:szCs w:val="16"/>
              </w:rPr>
              <w:br/>
              <w:t xml:space="preserve">требованиями                   </w:t>
            </w:r>
          </w:p>
        </w:tc>
        <w:tc>
          <w:tcPr>
            <w:tcW w:w="907" w:type="dxa"/>
          </w:tcPr>
          <w:p w:rsidR="00EB2F7E" w:rsidRDefault="00EB2F7E" w:rsidP="005F0F58">
            <w:pPr>
              <w:pStyle w:val="ConsPlus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Процент,%</w:t>
            </w:r>
          </w:p>
        </w:tc>
        <w:tc>
          <w:tcPr>
            <w:tcW w:w="794" w:type="dxa"/>
          </w:tcPr>
          <w:p w:rsidR="00EB2F7E" w:rsidRDefault="00EB2F7E" w:rsidP="005F0F58">
            <w:pPr>
              <w:pStyle w:val="ConsPlus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744</w:t>
            </w:r>
          </w:p>
        </w:tc>
        <w:tc>
          <w:tcPr>
            <w:tcW w:w="1020" w:type="dxa"/>
          </w:tcPr>
          <w:p w:rsidR="00EB2F7E" w:rsidRDefault="00EB2F7E" w:rsidP="005F0F58">
            <w:pPr>
              <w:pStyle w:val="ConsPlus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024" w:type="dxa"/>
          </w:tcPr>
          <w:p w:rsidR="00EB2F7E" w:rsidRDefault="00EB2F7E" w:rsidP="005F0F58">
            <w:pPr>
              <w:pStyle w:val="ConsPlus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016" w:type="dxa"/>
          </w:tcPr>
          <w:p w:rsidR="00EB2F7E" w:rsidRDefault="00EB2F7E" w:rsidP="005F0F58">
            <w:pPr>
              <w:pStyle w:val="ConsPlus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907" w:type="dxa"/>
          </w:tcPr>
          <w:p w:rsidR="00EB2F7E" w:rsidRDefault="00EB2F7E" w:rsidP="005F0F58">
            <w:pPr>
              <w:pStyle w:val="ConsPlusNormal"/>
              <w:rPr>
                <w:sz w:val="16"/>
                <w:szCs w:val="16"/>
              </w:rPr>
            </w:pPr>
          </w:p>
        </w:tc>
        <w:tc>
          <w:tcPr>
            <w:tcW w:w="907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</w:tr>
      <w:tr w:rsidR="00EB2F7E" w:rsidRPr="007609EE">
        <w:trPr>
          <w:trHeight w:val="609"/>
        </w:trPr>
        <w:tc>
          <w:tcPr>
            <w:tcW w:w="793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1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852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2776" w:type="dxa"/>
          </w:tcPr>
          <w:p w:rsidR="00EB2F7E" w:rsidRPr="002C761E" w:rsidRDefault="00EB2F7E" w:rsidP="005F0F58">
            <w:pPr>
              <w:rPr>
                <w:rFonts w:cs="Times New Roman"/>
                <w:sz w:val="16"/>
                <w:szCs w:val="16"/>
                <w:lang w:val="ru-RU" w:eastAsia="ru-RU"/>
              </w:rPr>
            </w:pPr>
            <w:r w:rsidRPr="00132C24">
              <w:rPr>
                <w:sz w:val="16"/>
                <w:szCs w:val="16"/>
                <w:lang w:val="ru-RU" w:eastAsia="ru-RU"/>
              </w:rPr>
              <w:t xml:space="preserve">Соответствие         </w:t>
            </w:r>
            <w:r w:rsidRPr="00132C24">
              <w:rPr>
                <w:sz w:val="16"/>
                <w:szCs w:val="16"/>
                <w:lang w:val="ru-RU" w:eastAsia="ru-RU"/>
              </w:rPr>
              <w:br/>
              <w:t xml:space="preserve">требованиям СанПиН к  организации физического   </w:t>
            </w:r>
            <w:r w:rsidRPr="00132C24">
              <w:rPr>
                <w:sz w:val="16"/>
                <w:szCs w:val="16"/>
                <w:lang w:val="ru-RU" w:eastAsia="ru-RU"/>
              </w:rPr>
              <w:br/>
              <w:t xml:space="preserve">воспитания            </w:t>
            </w:r>
          </w:p>
        </w:tc>
        <w:tc>
          <w:tcPr>
            <w:tcW w:w="907" w:type="dxa"/>
          </w:tcPr>
          <w:p w:rsidR="00EB2F7E" w:rsidRDefault="00EB2F7E" w:rsidP="005F0F58">
            <w:pPr>
              <w:pStyle w:val="ConsPlus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Процент,%</w:t>
            </w:r>
          </w:p>
        </w:tc>
        <w:tc>
          <w:tcPr>
            <w:tcW w:w="794" w:type="dxa"/>
          </w:tcPr>
          <w:p w:rsidR="00EB2F7E" w:rsidRDefault="00EB2F7E" w:rsidP="005F0F58">
            <w:pPr>
              <w:pStyle w:val="ConsPlus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744</w:t>
            </w:r>
          </w:p>
        </w:tc>
        <w:tc>
          <w:tcPr>
            <w:tcW w:w="1020" w:type="dxa"/>
          </w:tcPr>
          <w:p w:rsidR="00EB2F7E" w:rsidRDefault="00EB2F7E" w:rsidP="005F0F58">
            <w:pPr>
              <w:pStyle w:val="ConsPlus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024" w:type="dxa"/>
          </w:tcPr>
          <w:p w:rsidR="00EB2F7E" w:rsidRDefault="00EB2F7E" w:rsidP="005F0F58">
            <w:pPr>
              <w:pStyle w:val="ConsPlus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016" w:type="dxa"/>
          </w:tcPr>
          <w:p w:rsidR="00EB2F7E" w:rsidRDefault="00EB2F7E" w:rsidP="005F0F58">
            <w:pPr>
              <w:pStyle w:val="ConsPlus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907" w:type="dxa"/>
          </w:tcPr>
          <w:p w:rsidR="00EB2F7E" w:rsidRDefault="00EB2F7E" w:rsidP="005F0F58">
            <w:pPr>
              <w:pStyle w:val="ConsPlusNormal"/>
              <w:rPr>
                <w:sz w:val="16"/>
                <w:szCs w:val="16"/>
              </w:rPr>
            </w:pPr>
          </w:p>
        </w:tc>
        <w:tc>
          <w:tcPr>
            <w:tcW w:w="907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</w:tr>
      <w:tr w:rsidR="00EB2F7E" w:rsidRPr="007609EE">
        <w:trPr>
          <w:trHeight w:val="571"/>
        </w:trPr>
        <w:tc>
          <w:tcPr>
            <w:tcW w:w="793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1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852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2776" w:type="dxa"/>
          </w:tcPr>
          <w:p w:rsidR="00EB2F7E" w:rsidRPr="002C761E" w:rsidRDefault="00EB2F7E" w:rsidP="005F0F58">
            <w:pPr>
              <w:rPr>
                <w:rFonts w:cs="Times New Roman"/>
                <w:sz w:val="16"/>
                <w:szCs w:val="16"/>
                <w:lang w:val="ru-RU" w:eastAsia="ru-RU"/>
              </w:rPr>
            </w:pPr>
            <w:r w:rsidRPr="00132C24">
              <w:rPr>
                <w:sz w:val="16"/>
                <w:szCs w:val="16"/>
                <w:lang w:eastAsia="ru-RU"/>
              </w:rPr>
              <w:t>Усвоениесодержания</w:t>
            </w:r>
            <w:r w:rsidRPr="00132C24">
              <w:rPr>
                <w:sz w:val="16"/>
                <w:szCs w:val="16"/>
                <w:lang w:eastAsia="ru-RU"/>
              </w:rPr>
              <w:br/>
              <w:t>общеобразовательных</w:t>
            </w:r>
            <w:r w:rsidRPr="00132C24">
              <w:rPr>
                <w:sz w:val="16"/>
                <w:szCs w:val="16"/>
                <w:lang w:eastAsia="ru-RU"/>
              </w:rPr>
              <w:br/>
              <w:t>программ</w:t>
            </w:r>
          </w:p>
        </w:tc>
        <w:tc>
          <w:tcPr>
            <w:tcW w:w="907" w:type="dxa"/>
          </w:tcPr>
          <w:p w:rsidR="00EB2F7E" w:rsidRDefault="00EB2F7E" w:rsidP="005F0F58">
            <w:pPr>
              <w:pStyle w:val="ConsPlus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Процент,%</w:t>
            </w:r>
          </w:p>
        </w:tc>
        <w:tc>
          <w:tcPr>
            <w:tcW w:w="794" w:type="dxa"/>
          </w:tcPr>
          <w:p w:rsidR="00EB2F7E" w:rsidRDefault="00EB2F7E" w:rsidP="005F0F58">
            <w:pPr>
              <w:pStyle w:val="ConsPlus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744</w:t>
            </w:r>
          </w:p>
        </w:tc>
        <w:tc>
          <w:tcPr>
            <w:tcW w:w="1020" w:type="dxa"/>
          </w:tcPr>
          <w:p w:rsidR="00EB2F7E" w:rsidRDefault="00EB2F7E" w:rsidP="005F0F58">
            <w:pPr>
              <w:pStyle w:val="ConsPlus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024" w:type="dxa"/>
          </w:tcPr>
          <w:p w:rsidR="00EB2F7E" w:rsidRDefault="00EB2F7E" w:rsidP="005F0F58">
            <w:pPr>
              <w:pStyle w:val="ConsPlus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016" w:type="dxa"/>
          </w:tcPr>
          <w:p w:rsidR="00EB2F7E" w:rsidRDefault="00EB2F7E" w:rsidP="005F0F58">
            <w:pPr>
              <w:pStyle w:val="ConsPlus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907" w:type="dxa"/>
          </w:tcPr>
          <w:p w:rsidR="00EB2F7E" w:rsidRDefault="00EB2F7E" w:rsidP="005F0F58">
            <w:pPr>
              <w:pStyle w:val="ConsPlusNormal"/>
              <w:rPr>
                <w:sz w:val="16"/>
                <w:szCs w:val="16"/>
              </w:rPr>
            </w:pPr>
          </w:p>
        </w:tc>
        <w:tc>
          <w:tcPr>
            <w:tcW w:w="907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</w:tr>
      <w:tr w:rsidR="00EB2F7E" w:rsidRPr="007609EE">
        <w:trPr>
          <w:trHeight w:val="189"/>
        </w:trPr>
        <w:tc>
          <w:tcPr>
            <w:tcW w:w="793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1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852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2776" w:type="dxa"/>
          </w:tcPr>
          <w:p w:rsidR="00EB2F7E" w:rsidRPr="002C761E" w:rsidRDefault="00EB2F7E" w:rsidP="005F0F58">
            <w:pPr>
              <w:rPr>
                <w:rFonts w:cs="Times New Roman"/>
                <w:sz w:val="16"/>
                <w:szCs w:val="16"/>
                <w:lang w:val="ru-RU" w:eastAsia="ru-RU"/>
              </w:rPr>
            </w:pPr>
            <w:r w:rsidRPr="00132C24">
              <w:rPr>
                <w:sz w:val="16"/>
                <w:szCs w:val="16"/>
                <w:lang w:val="ru-RU" w:eastAsia="ru-RU"/>
              </w:rPr>
              <w:t xml:space="preserve">Количество           </w:t>
            </w:r>
            <w:r w:rsidRPr="00132C24">
              <w:rPr>
                <w:sz w:val="16"/>
                <w:szCs w:val="16"/>
                <w:lang w:val="ru-RU" w:eastAsia="ru-RU"/>
              </w:rPr>
              <w:br/>
              <w:t>воспитанников по итогам   года показали "высокий" и "средний" уровень</w:t>
            </w:r>
          </w:p>
        </w:tc>
        <w:tc>
          <w:tcPr>
            <w:tcW w:w="907" w:type="dxa"/>
          </w:tcPr>
          <w:p w:rsidR="00EB2F7E" w:rsidRDefault="00EB2F7E" w:rsidP="005F0F58">
            <w:pPr>
              <w:pStyle w:val="ConsPlus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Процент,%</w:t>
            </w:r>
          </w:p>
        </w:tc>
        <w:tc>
          <w:tcPr>
            <w:tcW w:w="794" w:type="dxa"/>
          </w:tcPr>
          <w:p w:rsidR="00EB2F7E" w:rsidRDefault="00EB2F7E" w:rsidP="005F0F58">
            <w:pPr>
              <w:pStyle w:val="ConsPlus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744</w:t>
            </w:r>
          </w:p>
        </w:tc>
        <w:tc>
          <w:tcPr>
            <w:tcW w:w="1020" w:type="dxa"/>
          </w:tcPr>
          <w:p w:rsidR="00EB2F7E" w:rsidRDefault="00EB2F7E" w:rsidP="005F0F58">
            <w:pPr>
              <w:pStyle w:val="ConsPlus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</w:t>
            </w:r>
          </w:p>
        </w:tc>
        <w:tc>
          <w:tcPr>
            <w:tcW w:w="1024" w:type="dxa"/>
          </w:tcPr>
          <w:p w:rsidR="00EB2F7E" w:rsidRDefault="00EB2F7E" w:rsidP="005F0F58">
            <w:pPr>
              <w:pStyle w:val="ConsPlus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</w:t>
            </w:r>
          </w:p>
        </w:tc>
        <w:tc>
          <w:tcPr>
            <w:tcW w:w="1016" w:type="dxa"/>
          </w:tcPr>
          <w:p w:rsidR="00EB2F7E" w:rsidRDefault="00EB2F7E" w:rsidP="005F0F58">
            <w:pPr>
              <w:pStyle w:val="ConsPlus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</w:t>
            </w:r>
          </w:p>
        </w:tc>
        <w:tc>
          <w:tcPr>
            <w:tcW w:w="907" w:type="dxa"/>
          </w:tcPr>
          <w:p w:rsidR="00EB2F7E" w:rsidRPr="00085B3E" w:rsidRDefault="00EB2F7E" w:rsidP="00085B3E">
            <w:pPr>
              <w:rPr>
                <w:rFonts w:cs="Times New Roman"/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5</w:t>
            </w:r>
          </w:p>
        </w:tc>
        <w:tc>
          <w:tcPr>
            <w:tcW w:w="907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</w:tr>
      <w:tr w:rsidR="00EB2F7E" w:rsidRPr="007609EE">
        <w:trPr>
          <w:trHeight w:val="1208"/>
        </w:trPr>
        <w:tc>
          <w:tcPr>
            <w:tcW w:w="793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1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852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2776" w:type="dxa"/>
          </w:tcPr>
          <w:p w:rsidR="00EB2F7E" w:rsidRPr="007405D0" w:rsidRDefault="00EB2F7E" w:rsidP="005F0F58">
            <w:pPr>
              <w:pStyle w:val="ConsPlusNormal"/>
              <w:rPr>
                <w:sz w:val="16"/>
                <w:szCs w:val="16"/>
              </w:rPr>
            </w:pPr>
            <w:r w:rsidRPr="007405D0">
              <w:rPr>
                <w:sz w:val="16"/>
                <w:szCs w:val="16"/>
              </w:rPr>
              <w:t xml:space="preserve">Выполнение норм  питания детей. Обеспечение          </w:t>
            </w:r>
            <w:r w:rsidRPr="007405D0">
              <w:rPr>
                <w:sz w:val="16"/>
                <w:szCs w:val="16"/>
              </w:rPr>
              <w:br/>
              <w:t xml:space="preserve">физиологических           </w:t>
            </w:r>
            <w:r w:rsidRPr="007405D0">
              <w:rPr>
                <w:sz w:val="16"/>
                <w:szCs w:val="16"/>
              </w:rPr>
              <w:br/>
              <w:t xml:space="preserve">потребностей детей в      </w:t>
            </w:r>
            <w:r w:rsidRPr="007405D0">
              <w:rPr>
                <w:sz w:val="16"/>
                <w:szCs w:val="16"/>
              </w:rPr>
              <w:br/>
              <w:t xml:space="preserve">пищевых веществах и       </w:t>
            </w:r>
            <w:r w:rsidRPr="007405D0">
              <w:rPr>
                <w:sz w:val="16"/>
                <w:szCs w:val="16"/>
              </w:rPr>
              <w:br/>
              <w:t xml:space="preserve">энергии                  </w:t>
            </w:r>
          </w:p>
        </w:tc>
        <w:tc>
          <w:tcPr>
            <w:tcW w:w="907" w:type="dxa"/>
          </w:tcPr>
          <w:p w:rsidR="00EB2F7E" w:rsidRDefault="00EB2F7E" w:rsidP="005F0F58">
            <w:pPr>
              <w:pStyle w:val="ConsPlus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Процент,%</w:t>
            </w:r>
          </w:p>
        </w:tc>
        <w:tc>
          <w:tcPr>
            <w:tcW w:w="794" w:type="dxa"/>
          </w:tcPr>
          <w:p w:rsidR="00EB2F7E" w:rsidRDefault="00EB2F7E" w:rsidP="005F0F58">
            <w:pPr>
              <w:pStyle w:val="ConsPlus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744</w:t>
            </w:r>
          </w:p>
        </w:tc>
        <w:tc>
          <w:tcPr>
            <w:tcW w:w="1020" w:type="dxa"/>
          </w:tcPr>
          <w:p w:rsidR="00EB2F7E" w:rsidRDefault="00EB2F7E" w:rsidP="005F0F58">
            <w:pPr>
              <w:pStyle w:val="ConsPlus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</w:t>
            </w:r>
          </w:p>
        </w:tc>
        <w:tc>
          <w:tcPr>
            <w:tcW w:w="1024" w:type="dxa"/>
          </w:tcPr>
          <w:p w:rsidR="00EB2F7E" w:rsidRDefault="00EB2F7E" w:rsidP="005F0F58">
            <w:pPr>
              <w:pStyle w:val="ConsPlus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</w:t>
            </w:r>
          </w:p>
        </w:tc>
        <w:tc>
          <w:tcPr>
            <w:tcW w:w="1016" w:type="dxa"/>
          </w:tcPr>
          <w:p w:rsidR="00EB2F7E" w:rsidRDefault="00EB2F7E" w:rsidP="005F0F58">
            <w:pPr>
              <w:pStyle w:val="ConsPlus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907" w:type="dxa"/>
          </w:tcPr>
          <w:p w:rsidR="00EB2F7E" w:rsidRDefault="00EB2F7E" w:rsidP="005F0F58">
            <w:pPr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10</w:t>
            </w:r>
          </w:p>
          <w:p w:rsidR="00EB2F7E" w:rsidRDefault="00EB2F7E" w:rsidP="005F0F58">
            <w:pPr>
              <w:rPr>
                <w:sz w:val="16"/>
                <w:szCs w:val="16"/>
                <w:lang w:val="ru-RU" w:eastAsia="ru-RU"/>
              </w:rPr>
            </w:pPr>
          </w:p>
          <w:p w:rsidR="00EB2F7E" w:rsidRDefault="00EB2F7E" w:rsidP="005F0F58">
            <w:pPr>
              <w:pStyle w:val="ConsPlusNormal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07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</w:tr>
      <w:tr w:rsidR="00EB2F7E" w:rsidRPr="007609EE">
        <w:trPr>
          <w:trHeight w:val="158"/>
        </w:trPr>
        <w:tc>
          <w:tcPr>
            <w:tcW w:w="793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1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852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2776" w:type="dxa"/>
          </w:tcPr>
          <w:p w:rsidR="00EB2F7E" w:rsidRPr="00FC2B39" w:rsidRDefault="00EB2F7E" w:rsidP="005F0F58">
            <w:pPr>
              <w:rPr>
                <w:rFonts w:cs="Times New Roman"/>
                <w:sz w:val="16"/>
                <w:szCs w:val="16"/>
                <w:lang w:val="ru-RU" w:eastAsia="ru-RU"/>
              </w:rPr>
            </w:pPr>
            <w:r w:rsidRPr="00132C24">
              <w:rPr>
                <w:sz w:val="16"/>
                <w:szCs w:val="16"/>
                <w:lang w:eastAsia="ru-RU"/>
              </w:rPr>
              <w:t>Укомплектованность</w:t>
            </w:r>
            <w:r w:rsidRPr="00132C24">
              <w:rPr>
                <w:sz w:val="16"/>
                <w:szCs w:val="16"/>
                <w:lang w:eastAsia="ru-RU"/>
              </w:rPr>
              <w:br/>
              <w:t>штатовперсоналом</w:t>
            </w:r>
          </w:p>
        </w:tc>
        <w:tc>
          <w:tcPr>
            <w:tcW w:w="907" w:type="dxa"/>
          </w:tcPr>
          <w:p w:rsidR="00EB2F7E" w:rsidRDefault="00EB2F7E" w:rsidP="005F0F58">
            <w:pPr>
              <w:pStyle w:val="ConsPlus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Процент,%</w:t>
            </w:r>
          </w:p>
        </w:tc>
        <w:tc>
          <w:tcPr>
            <w:tcW w:w="794" w:type="dxa"/>
          </w:tcPr>
          <w:p w:rsidR="00EB2F7E" w:rsidRDefault="00EB2F7E" w:rsidP="005F0F58">
            <w:pPr>
              <w:pStyle w:val="ConsPlus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744</w:t>
            </w:r>
          </w:p>
        </w:tc>
        <w:tc>
          <w:tcPr>
            <w:tcW w:w="1020" w:type="dxa"/>
          </w:tcPr>
          <w:p w:rsidR="00EB2F7E" w:rsidRDefault="00EB2F7E" w:rsidP="005F0F58">
            <w:pPr>
              <w:pStyle w:val="ConsPlus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024" w:type="dxa"/>
          </w:tcPr>
          <w:p w:rsidR="00EB2F7E" w:rsidRDefault="00EB2F7E" w:rsidP="005F0F58">
            <w:pPr>
              <w:pStyle w:val="ConsPlus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016" w:type="dxa"/>
          </w:tcPr>
          <w:p w:rsidR="00EB2F7E" w:rsidRDefault="00EB2F7E" w:rsidP="005F0F58">
            <w:pPr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100</w:t>
            </w:r>
          </w:p>
          <w:p w:rsidR="00EB2F7E" w:rsidRDefault="00EB2F7E" w:rsidP="005F0F58">
            <w:pPr>
              <w:pStyle w:val="ConsPlusNormal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07" w:type="dxa"/>
          </w:tcPr>
          <w:p w:rsidR="00EB2F7E" w:rsidRDefault="00EB2F7E" w:rsidP="005F0F58">
            <w:pPr>
              <w:pStyle w:val="ConsPlusNormal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07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</w:tr>
      <w:tr w:rsidR="00EB2F7E" w:rsidRPr="007609EE">
        <w:trPr>
          <w:trHeight w:val="411"/>
        </w:trPr>
        <w:tc>
          <w:tcPr>
            <w:tcW w:w="793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1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852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2776" w:type="dxa"/>
          </w:tcPr>
          <w:p w:rsidR="00EB2F7E" w:rsidRPr="00132C24" w:rsidRDefault="00EB2F7E" w:rsidP="005F0F58">
            <w:pPr>
              <w:pStyle w:val="ConsPlusNormal"/>
              <w:rPr>
                <w:sz w:val="16"/>
                <w:szCs w:val="16"/>
              </w:rPr>
            </w:pPr>
            <w:r w:rsidRPr="00132C24">
              <w:rPr>
                <w:sz w:val="16"/>
                <w:szCs w:val="16"/>
              </w:rPr>
              <w:t xml:space="preserve">Обеспечение мягким </w:t>
            </w:r>
            <w:r w:rsidRPr="00132C24">
              <w:rPr>
                <w:sz w:val="16"/>
                <w:szCs w:val="16"/>
              </w:rPr>
              <w:br/>
              <w:t xml:space="preserve">инвентарем в            </w:t>
            </w:r>
            <w:r w:rsidRPr="00132C24">
              <w:rPr>
                <w:sz w:val="16"/>
                <w:szCs w:val="16"/>
              </w:rPr>
              <w:br/>
              <w:t xml:space="preserve">соответствии с нормами и требованиями СанПиН     </w:t>
            </w:r>
          </w:p>
        </w:tc>
        <w:tc>
          <w:tcPr>
            <w:tcW w:w="907" w:type="dxa"/>
          </w:tcPr>
          <w:p w:rsidR="00EB2F7E" w:rsidRDefault="00EB2F7E" w:rsidP="005F0F58">
            <w:pPr>
              <w:pStyle w:val="ConsPlus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Процент,%</w:t>
            </w:r>
          </w:p>
        </w:tc>
        <w:tc>
          <w:tcPr>
            <w:tcW w:w="794" w:type="dxa"/>
          </w:tcPr>
          <w:p w:rsidR="00EB2F7E" w:rsidRDefault="00EB2F7E" w:rsidP="005F0F58">
            <w:pPr>
              <w:pStyle w:val="ConsPlus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744</w:t>
            </w:r>
          </w:p>
        </w:tc>
        <w:tc>
          <w:tcPr>
            <w:tcW w:w="1020" w:type="dxa"/>
          </w:tcPr>
          <w:p w:rsidR="00EB2F7E" w:rsidRDefault="00EB2F7E" w:rsidP="009C3C64">
            <w:pPr>
              <w:pStyle w:val="ConsPlus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</w:t>
            </w:r>
          </w:p>
        </w:tc>
        <w:tc>
          <w:tcPr>
            <w:tcW w:w="1024" w:type="dxa"/>
          </w:tcPr>
          <w:p w:rsidR="00EB2F7E" w:rsidRDefault="00EB2F7E" w:rsidP="005F0F58">
            <w:pPr>
              <w:pStyle w:val="ConsPlus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</w:t>
            </w:r>
          </w:p>
        </w:tc>
        <w:tc>
          <w:tcPr>
            <w:tcW w:w="1016" w:type="dxa"/>
          </w:tcPr>
          <w:p w:rsidR="00EB2F7E" w:rsidRDefault="00EB2F7E" w:rsidP="005F0F58">
            <w:pPr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95</w:t>
            </w:r>
          </w:p>
          <w:p w:rsidR="00EB2F7E" w:rsidRDefault="00EB2F7E" w:rsidP="005F0F58">
            <w:pPr>
              <w:rPr>
                <w:sz w:val="16"/>
                <w:szCs w:val="16"/>
                <w:lang w:val="ru-RU" w:eastAsia="ru-RU"/>
              </w:rPr>
            </w:pPr>
          </w:p>
          <w:p w:rsidR="00EB2F7E" w:rsidRDefault="00EB2F7E" w:rsidP="005F0F58">
            <w:pPr>
              <w:pStyle w:val="ConsPlusNormal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07" w:type="dxa"/>
          </w:tcPr>
          <w:p w:rsidR="00EB2F7E" w:rsidRDefault="00EB2F7E" w:rsidP="005F0F58">
            <w:pPr>
              <w:rPr>
                <w:rFonts w:cs="Times New Roman"/>
                <w:sz w:val="16"/>
                <w:szCs w:val="16"/>
                <w:lang w:val="ru-RU" w:eastAsia="ru-RU"/>
              </w:rPr>
            </w:pPr>
          </w:p>
          <w:p w:rsidR="00EB2F7E" w:rsidRDefault="00EB2F7E" w:rsidP="005F0F58">
            <w:pPr>
              <w:pStyle w:val="ConsPlusNormal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07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</w:tr>
      <w:tr w:rsidR="00EB2F7E" w:rsidRPr="007609EE">
        <w:trPr>
          <w:trHeight w:val="28"/>
        </w:trPr>
        <w:tc>
          <w:tcPr>
            <w:tcW w:w="793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11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852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2776" w:type="dxa"/>
          </w:tcPr>
          <w:p w:rsidR="00EB2F7E" w:rsidRPr="00405AEB" w:rsidRDefault="00EB2F7E" w:rsidP="005F0F58">
            <w:pPr>
              <w:pStyle w:val="ConsPlusNormal"/>
              <w:rPr>
                <w:sz w:val="16"/>
                <w:szCs w:val="16"/>
              </w:rPr>
            </w:pPr>
            <w:r w:rsidRPr="00405AEB">
              <w:rPr>
                <w:sz w:val="16"/>
                <w:szCs w:val="16"/>
              </w:rPr>
              <w:t xml:space="preserve">Соответствие         </w:t>
            </w:r>
            <w:r w:rsidRPr="00405AEB">
              <w:rPr>
                <w:sz w:val="16"/>
                <w:szCs w:val="16"/>
              </w:rPr>
              <w:br/>
              <w:t xml:space="preserve">требованиям СанПиН к   содержанию зданий и       </w:t>
            </w:r>
            <w:r w:rsidRPr="00405AEB">
              <w:rPr>
                <w:sz w:val="16"/>
                <w:szCs w:val="16"/>
              </w:rPr>
              <w:br/>
              <w:t>помещений</w:t>
            </w:r>
          </w:p>
        </w:tc>
        <w:tc>
          <w:tcPr>
            <w:tcW w:w="907" w:type="dxa"/>
          </w:tcPr>
          <w:p w:rsidR="00EB2F7E" w:rsidRDefault="00EB2F7E" w:rsidP="005F0F58">
            <w:pPr>
              <w:pStyle w:val="ConsPlus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Процент,%</w:t>
            </w:r>
          </w:p>
        </w:tc>
        <w:tc>
          <w:tcPr>
            <w:tcW w:w="794" w:type="dxa"/>
          </w:tcPr>
          <w:p w:rsidR="00EB2F7E" w:rsidRDefault="00EB2F7E" w:rsidP="005F0F58">
            <w:pPr>
              <w:pStyle w:val="ConsPlus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744</w:t>
            </w:r>
          </w:p>
        </w:tc>
        <w:tc>
          <w:tcPr>
            <w:tcW w:w="1020" w:type="dxa"/>
          </w:tcPr>
          <w:p w:rsidR="00EB2F7E" w:rsidRDefault="00EB2F7E" w:rsidP="005F0F58">
            <w:pPr>
              <w:pStyle w:val="ConsPlus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</w:t>
            </w:r>
          </w:p>
        </w:tc>
        <w:tc>
          <w:tcPr>
            <w:tcW w:w="1024" w:type="dxa"/>
          </w:tcPr>
          <w:p w:rsidR="00EB2F7E" w:rsidRDefault="00EB2F7E" w:rsidP="005F0F58">
            <w:pPr>
              <w:pStyle w:val="ConsPlusNormal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</w:t>
            </w:r>
          </w:p>
        </w:tc>
        <w:tc>
          <w:tcPr>
            <w:tcW w:w="1016" w:type="dxa"/>
          </w:tcPr>
          <w:p w:rsidR="00EB2F7E" w:rsidRDefault="00EB2F7E" w:rsidP="005F0F58">
            <w:pPr>
              <w:rPr>
                <w:sz w:val="16"/>
                <w:szCs w:val="16"/>
                <w:lang w:val="ru-RU" w:eastAsia="ru-RU"/>
              </w:rPr>
            </w:pPr>
            <w:r>
              <w:rPr>
                <w:sz w:val="16"/>
                <w:szCs w:val="16"/>
                <w:lang w:val="ru-RU" w:eastAsia="ru-RU"/>
              </w:rPr>
              <w:t>90</w:t>
            </w:r>
          </w:p>
          <w:p w:rsidR="00EB2F7E" w:rsidRDefault="00EB2F7E" w:rsidP="005F0F58">
            <w:pPr>
              <w:pStyle w:val="ConsPlusNormal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907" w:type="dxa"/>
          </w:tcPr>
          <w:p w:rsidR="00EB2F7E" w:rsidRDefault="00EB2F7E" w:rsidP="005F0F58">
            <w:pPr>
              <w:rPr>
                <w:rFonts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907" w:type="dxa"/>
          </w:tcPr>
          <w:p w:rsidR="00EB2F7E" w:rsidRDefault="00EB2F7E" w:rsidP="007609E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</w:tr>
    </w:tbl>
    <w:p w:rsidR="00EB2F7E" w:rsidRDefault="00EB2F7E" w:rsidP="00320342">
      <w:pPr>
        <w:pStyle w:val="ConsPlusNormal"/>
        <w:rPr>
          <w:rFonts w:cs="Times New Roman"/>
          <w:sz w:val="16"/>
          <w:szCs w:val="16"/>
        </w:rPr>
      </w:pPr>
    </w:p>
    <w:p w:rsidR="00EB2F7E" w:rsidRDefault="00EB2F7E" w:rsidP="00320342">
      <w:pPr>
        <w:pStyle w:val="ConsPlusNormal"/>
        <w:rPr>
          <w:rFonts w:cs="Times New Roman"/>
          <w:sz w:val="16"/>
          <w:szCs w:val="16"/>
        </w:rPr>
      </w:pP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3.2. Показатели, характеризующие объем муниципальной услуги</w:t>
      </w:r>
    </w:p>
    <w:p w:rsidR="00EB2F7E" w:rsidRDefault="00EB2F7E" w:rsidP="00320342">
      <w:pPr>
        <w:pStyle w:val="ConsPlusNormal"/>
        <w:rPr>
          <w:rFonts w:cs="Times New Roman"/>
          <w:sz w:val="16"/>
          <w:szCs w:val="16"/>
        </w:rPr>
      </w:pPr>
    </w:p>
    <w:tbl>
      <w:tblPr>
        <w:tblW w:w="15570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793"/>
        <w:gridCol w:w="1110"/>
        <w:gridCol w:w="1276"/>
        <w:gridCol w:w="992"/>
        <w:gridCol w:w="851"/>
        <w:gridCol w:w="850"/>
        <w:gridCol w:w="709"/>
        <w:gridCol w:w="843"/>
        <w:gridCol w:w="716"/>
        <w:gridCol w:w="964"/>
        <w:gridCol w:w="936"/>
        <w:gridCol w:w="936"/>
        <w:gridCol w:w="936"/>
        <w:gridCol w:w="936"/>
        <w:gridCol w:w="936"/>
        <w:gridCol w:w="850"/>
        <w:gridCol w:w="936"/>
      </w:tblGrid>
      <w:tr w:rsidR="00EB2F7E" w:rsidRPr="009C10E5">
        <w:tc>
          <w:tcPr>
            <w:tcW w:w="793" w:type="dxa"/>
            <w:vMerge w:val="restart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Уникальный номер реестровой записи</w:t>
            </w:r>
          </w:p>
        </w:tc>
        <w:tc>
          <w:tcPr>
            <w:tcW w:w="3378" w:type="dxa"/>
            <w:gridSpan w:val="3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701" w:type="dxa"/>
            <w:gridSpan w:val="2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268" w:type="dxa"/>
            <w:gridSpan w:val="3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Показатель объема муниципальной услуги</w:t>
            </w:r>
          </w:p>
        </w:tc>
        <w:tc>
          <w:tcPr>
            <w:tcW w:w="2836" w:type="dxa"/>
            <w:gridSpan w:val="3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Значение показателя объема муниципальной услуги</w:t>
            </w:r>
          </w:p>
        </w:tc>
        <w:tc>
          <w:tcPr>
            <w:tcW w:w="2808" w:type="dxa"/>
            <w:gridSpan w:val="3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Размер платы (цена, тариф)</w:t>
            </w:r>
          </w:p>
        </w:tc>
        <w:tc>
          <w:tcPr>
            <w:tcW w:w="1786" w:type="dxa"/>
            <w:gridSpan w:val="2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EB2F7E">
        <w:tc>
          <w:tcPr>
            <w:tcW w:w="793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1110" w:type="dxa"/>
            <w:vMerge w:val="restart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___________</w:t>
            </w:r>
          </w:p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(наименование показателя)</w:t>
            </w:r>
          </w:p>
        </w:tc>
        <w:tc>
          <w:tcPr>
            <w:tcW w:w="1276" w:type="dxa"/>
            <w:vMerge w:val="restart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___________</w:t>
            </w:r>
          </w:p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(наименование показателя)</w:t>
            </w:r>
          </w:p>
        </w:tc>
        <w:tc>
          <w:tcPr>
            <w:tcW w:w="992" w:type="dxa"/>
            <w:vMerge w:val="restart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___________</w:t>
            </w:r>
          </w:p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(наименование показателя)</w:t>
            </w:r>
          </w:p>
        </w:tc>
        <w:tc>
          <w:tcPr>
            <w:tcW w:w="851" w:type="dxa"/>
            <w:vMerge w:val="restart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___________</w:t>
            </w:r>
          </w:p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(наименование показателя)</w:t>
            </w:r>
          </w:p>
        </w:tc>
        <w:tc>
          <w:tcPr>
            <w:tcW w:w="850" w:type="dxa"/>
            <w:vMerge w:val="restart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___________</w:t>
            </w:r>
          </w:p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(наименование показателя)</w:t>
            </w:r>
          </w:p>
        </w:tc>
        <w:tc>
          <w:tcPr>
            <w:tcW w:w="709" w:type="dxa"/>
            <w:vMerge w:val="restart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наименование показателя</w:t>
            </w:r>
          </w:p>
        </w:tc>
        <w:tc>
          <w:tcPr>
            <w:tcW w:w="1559" w:type="dxa"/>
            <w:gridSpan w:val="2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единица измерения</w:t>
            </w:r>
          </w:p>
        </w:tc>
        <w:tc>
          <w:tcPr>
            <w:tcW w:w="964" w:type="dxa"/>
            <w:vMerge w:val="restart"/>
          </w:tcPr>
          <w:p w:rsidR="00EB2F7E" w:rsidRDefault="00EB2F7E" w:rsidP="00213169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2019 год (очередной финансовый год)</w:t>
            </w:r>
          </w:p>
        </w:tc>
        <w:tc>
          <w:tcPr>
            <w:tcW w:w="936" w:type="dxa"/>
            <w:vMerge w:val="restart"/>
          </w:tcPr>
          <w:p w:rsidR="00EB2F7E" w:rsidRDefault="00EB2F7E" w:rsidP="00213169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2020год (1-й год планового периода)</w:t>
            </w:r>
          </w:p>
        </w:tc>
        <w:tc>
          <w:tcPr>
            <w:tcW w:w="936" w:type="dxa"/>
            <w:vMerge w:val="restart"/>
          </w:tcPr>
          <w:p w:rsidR="00EB2F7E" w:rsidRDefault="00EB2F7E" w:rsidP="00213169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2021год (2-й год планового периода)</w:t>
            </w:r>
          </w:p>
        </w:tc>
        <w:tc>
          <w:tcPr>
            <w:tcW w:w="936" w:type="dxa"/>
            <w:vMerge w:val="restart"/>
          </w:tcPr>
          <w:p w:rsidR="00EB2F7E" w:rsidRDefault="00EB2F7E" w:rsidP="00213169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2019 год (очередной финансовый год)</w:t>
            </w:r>
          </w:p>
        </w:tc>
        <w:tc>
          <w:tcPr>
            <w:tcW w:w="936" w:type="dxa"/>
            <w:vMerge w:val="restart"/>
          </w:tcPr>
          <w:p w:rsidR="00EB2F7E" w:rsidRDefault="00EB2F7E" w:rsidP="00213169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2020год (1-й год планового периода)</w:t>
            </w:r>
          </w:p>
        </w:tc>
        <w:tc>
          <w:tcPr>
            <w:tcW w:w="936" w:type="dxa"/>
            <w:vMerge w:val="restart"/>
          </w:tcPr>
          <w:p w:rsidR="00EB2F7E" w:rsidRDefault="00EB2F7E" w:rsidP="00213169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2021год (2-й год планового периода)</w:t>
            </w:r>
          </w:p>
        </w:tc>
        <w:tc>
          <w:tcPr>
            <w:tcW w:w="850" w:type="dxa"/>
            <w:vMerge w:val="restart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в процентах</w:t>
            </w:r>
          </w:p>
        </w:tc>
        <w:tc>
          <w:tcPr>
            <w:tcW w:w="936" w:type="dxa"/>
            <w:vMerge w:val="restart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в абсолютных показателях</w:t>
            </w:r>
          </w:p>
        </w:tc>
      </w:tr>
      <w:tr w:rsidR="00EB2F7E">
        <w:tc>
          <w:tcPr>
            <w:tcW w:w="793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1110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1276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851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850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709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843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наименование</w:t>
            </w:r>
          </w:p>
        </w:tc>
        <w:tc>
          <w:tcPr>
            <w:tcW w:w="716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код по ОКЕИ</w:t>
            </w:r>
          </w:p>
        </w:tc>
        <w:tc>
          <w:tcPr>
            <w:tcW w:w="964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936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936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936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936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936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850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936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</w:tr>
      <w:tr w:rsidR="00EB2F7E">
        <w:tc>
          <w:tcPr>
            <w:tcW w:w="793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110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276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992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</w:t>
            </w:r>
          </w:p>
        </w:tc>
        <w:tc>
          <w:tcPr>
            <w:tcW w:w="851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5</w:t>
            </w:r>
          </w:p>
        </w:tc>
        <w:tc>
          <w:tcPr>
            <w:tcW w:w="850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6</w:t>
            </w:r>
          </w:p>
        </w:tc>
        <w:tc>
          <w:tcPr>
            <w:tcW w:w="709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7</w:t>
            </w:r>
          </w:p>
        </w:tc>
        <w:tc>
          <w:tcPr>
            <w:tcW w:w="843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8</w:t>
            </w:r>
          </w:p>
        </w:tc>
        <w:tc>
          <w:tcPr>
            <w:tcW w:w="716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9</w:t>
            </w:r>
          </w:p>
        </w:tc>
        <w:tc>
          <w:tcPr>
            <w:tcW w:w="964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936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936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936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936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936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850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936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</w:t>
            </w:r>
          </w:p>
        </w:tc>
      </w:tr>
      <w:tr w:rsidR="00EB2F7E">
        <w:tc>
          <w:tcPr>
            <w:tcW w:w="793" w:type="dxa"/>
          </w:tcPr>
          <w:p w:rsidR="00EB2F7E" w:rsidRDefault="00EB2F7E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0307300000550</w:t>
            </w:r>
          </w:p>
        </w:tc>
        <w:tc>
          <w:tcPr>
            <w:tcW w:w="1110" w:type="dxa"/>
          </w:tcPr>
          <w:p w:rsidR="00EB2F7E" w:rsidRDefault="00EB2F7E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</w:tcPr>
          <w:p w:rsidR="00EB2F7E" w:rsidRDefault="00EB2F7E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EB2F7E" w:rsidRDefault="00EB2F7E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</w:tcPr>
          <w:p w:rsidR="00EB2F7E" w:rsidRDefault="00EB2F7E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:rsidR="00EB2F7E" w:rsidRDefault="00EB2F7E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</w:tcPr>
          <w:p w:rsidR="00EB2F7E" w:rsidRDefault="00EB2F7E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Количество воспитанников</w:t>
            </w:r>
          </w:p>
        </w:tc>
        <w:tc>
          <w:tcPr>
            <w:tcW w:w="843" w:type="dxa"/>
          </w:tcPr>
          <w:p w:rsidR="00EB2F7E" w:rsidRDefault="00EB2F7E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человек</w:t>
            </w:r>
          </w:p>
        </w:tc>
        <w:tc>
          <w:tcPr>
            <w:tcW w:w="716" w:type="dxa"/>
          </w:tcPr>
          <w:p w:rsidR="00EB2F7E" w:rsidRDefault="00EB2F7E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792</w:t>
            </w:r>
          </w:p>
        </w:tc>
        <w:tc>
          <w:tcPr>
            <w:tcW w:w="964" w:type="dxa"/>
          </w:tcPr>
          <w:p w:rsidR="00EB2F7E" w:rsidRDefault="00EB2F7E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60</w:t>
            </w:r>
          </w:p>
        </w:tc>
        <w:tc>
          <w:tcPr>
            <w:tcW w:w="936" w:type="dxa"/>
          </w:tcPr>
          <w:p w:rsidR="00EB2F7E" w:rsidRDefault="00EB2F7E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60</w:t>
            </w:r>
          </w:p>
        </w:tc>
        <w:tc>
          <w:tcPr>
            <w:tcW w:w="936" w:type="dxa"/>
          </w:tcPr>
          <w:p w:rsidR="00EB2F7E" w:rsidRDefault="00EB2F7E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64</w:t>
            </w:r>
          </w:p>
        </w:tc>
        <w:tc>
          <w:tcPr>
            <w:tcW w:w="936" w:type="dxa"/>
          </w:tcPr>
          <w:p w:rsidR="00EB2F7E" w:rsidRPr="00280768" w:rsidRDefault="00EB2F7E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 w:rsidRPr="00280768">
              <w:rPr>
                <w:sz w:val="16"/>
                <w:szCs w:val="16"/>
                <w:lang w:eastAsia="en-US"/>
              </w:rPr>
              <w:t>106,8 в день – до 3-х лет</w:t>
            </w:r>
          </w:p>
          <w:p w:rsidR="00EB2F7E" w:rsidRPr="00280768" w:rsidRDefault="00EB2F7E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 w:rsidRPr="00280768">
              <w:rPr>
                <w:sz w:val="16"/>
                <w:szCs w:val="16"/>
                <w:lang w:eastAsia="en-US"/>
              </w:rPr>
              <w:t>129,6 в день  от 3-7 лет</w:t>
            </w:r>
          </w:p>
        </w:tc>
        <w:tc>
          <w:tcPr>
            <w:tcW w:w="936" w:type="dxa"/>
          </w:tcPr>
          <w:p w:rsidR="00EB2F7E" w:rsidRPr="00280768" w:rsidRDefault="00EB2F7E" w:rsidP="00280768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 w:rsidRPr="00280768">
              <w:rPr>
                <w:sz w:val="16"/>
                <w:szCs w:val="16"/>
                <w:lang w:eastAsia="en-US"/>
              </w:rPr>
              <w:t>106,8 в день – до 3-х лет</w:t>
            </w:r>
          </w:p>
          <w:p w:rsidR="00EB2F7E" w:rsidRPr="00280768" w:rsidRDefault="00EB2F7E" w:rsidP="00280768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 w:rsidRPr="00280768">
              <w:rPr>
                <w:sz w:val="16"/>
                <w:szCs w:val="16"/>
                <w:lang w:eastAsia="en-US"/>
              </w:rPr>
              <w:t>129,6 в день  от 3-7 лет</w:t>
            </w:r>
          </w:p>
        </w:tc>
        <w:tc>
          <w:tcPr>
            <w:tcW w:w="936" w:type="dxa"/>
          </w:tcPr>
          <w:p w:rsidR="00EB2F7E" w:rsidRPr="00280768" w:rsidRDefault="00EB2F7E" w:rsidP="00280768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 w:rsidRPr="00280768">
              <w:rPr>
                <w:sz w:val="16"/>
                <w:szCs w:val="16"/>
                <w:lang w:eastAsia="en-US"/>
              </w:rPr>
              <w:t>106,8 в день – до 3-х лет</w:t>
            </w:r>
          </w:p>
          <w:p w:rsidR="00EB2F7E" w:rsidRPr="00280768" w:rsidRDefault="00EB2F7E" w:rsidP="00280768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 w:rsidRPr="00280768">
              <w:rPr>
                <w:sz w:val="16"/>
                <w:szCs w:val="16"/>
                <w:lang w:eastAsia="en-US"/>
              </w:rPr>
              <w:t>129,6 в день  от 3-7 лет</w:t>
            </w:r>
          </w:p>
        </w:tc>
        <w:tc>
          <w:tcPr>
            <w:tcW w:w="850" w:type="dxa"/>
          </w:tcPr>
          <w:p w:rsidR="00EB2F7E" w:rsidRDefault="00EB2F7E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936" w:type="dxa"/>
          </w:tcPr>
          <w:p w:rsidR="00EB2F7E" w:rsidRDefault="00EB2F7E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EB2F7E" w:rsidRPr="00AA3A83" w:rsidRDefault="00EB2F7E" w:rsidP="00320342">
      <w:pPr>
        <w:spacing w:after="0"/>
        <w:rPr>
          <w:rFonts w:cs="Times New Roman"/>
          <w:sz w:val="16"/>
          <w:szCs w:val="16"/>
          <w:lang w:val="ru-RU"/>
        </w:rPr>
        <w:sectPr w:rsidR="00EB2F7E" w:rsidRPr="00AA3A83" w:rsidSect="007405D0">
          <w:pgSz w:w="16838" w:h="11905" w:orient="landscape"/>
          <w:pgMar w:top="567" w:right="1134" w:bottom="567" w:left="1134" w:header="0" w:footer="0" w:gutter="0"/>
          <w:cols w:space="720"/>
        </w:sectPr>
      </w:pPr>
      <w:bookmarkStart w:id="0" w:name="_GoBack"/>
      <w:bookmarkEnd w:id="0"/>
    </w:p>
    <w:p w:rsidR="00EB2F7E" w:rsidRDefault="00EB2F7E" w:rsidP="00320342">
      <w:pPr>
        <w:pStyle w:val="ConsPlusNormal"/>
        <w:rPr>
          <w:rFonts w:cs="Times New Roman"/>
          <w:sz w:val="16"/>
          <w:szCs w:val="16"/>
        </w:rPr>
      </w:pP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4.  Нормативные  правовые  акты,  устанавливающие  размер  платы (цену,тариф) либо порядок ее (его) установления</w:t>
      </w:r>
    </w:p>
    <w:p w:rsidR="00EB2F7E" w:rsidRDefault="00EB2F7E" w:rsidP="00320342">
      <w:pPr>
        <w:pStyle w:val="ConsPlusNormal"/>
        <w:rPr>
          <w:rFonts w:cs="Times New Roman"/>
          <w:sz w:val="16"/>
          <w:szCs w:val="16"/>
        </w:rPr>
      </w:pPr>
    </w:p>
    <w:tbl>
      <w:tblPr>
        <w:tblW w:w="0" w:type="auto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1781"/>
        <w:gridCol w:w="2551"/>
        <w:gridCol w:w="1134"/>
        <w:gridCol w:w="1417"/>
        <w:gridCol w:w="2835"/>
      </w:tblGrid>
      <w:tr w:rsidR="00EB2F7E">
        <w:tc>
          <w:tcPr>
            <w:tcW w:w="9718" w:type="dxa"/>
            <w:gridSpan w:val="5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Нормативный правовой акт</w:t>
            </w:r>
          </w:p>
        </w:tc>
      </w:tr>
      <w:tr w:rsidR="00EB2F7E">
        <w:tc>
          <w:tcPr>
            <w:tcW w:w="1781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вид</w:t>
            </w:r>
          </w:p>
        </w:tc>
        <w:tc>
          <w:tcPr>
            <w:tcW w:w="2551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принявший орган</w:t>
            </w:r>
          </w:p>
        </w:tc>
        <w:tc>
          <w:tcPr>
            <w:tcW w:w="1134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дата</w:t>
            </w:r>
          </w:p>
        </w:tc>
        <w:tc>
          <w:tcPr>
            <w:tcW w:w="1417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номер</w:t>
            </w:r>
          </w:p>
        </w:tc>
        <w:tc>
          <w:tcPr>
            <w:tcW w:w="2835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наименование</w:t>
            </w:r>
          </w:p>
        </w:tc>
      </w:tr>
      <w:tr w:rsidR="00EB2F7E">
        <w:tc>
          <w:tcPr>
            <w:tcW w:w="1781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551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134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417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</w:t>
            </w:r>
          </w:p>
        </w:tc>
        <w:tc>
          <w:tcPr>
            <w:tcW w:w="2835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5</w:t>
            </w:r>
          </w:p>
        </w:tc>
      </w:tr>
      <w:tr w:rsidR="00EB2F7E" w:rsidRPr="009C10E5">
        <w:tc>
          <w:tcPr>
            <w:tcW w:w="1781" w:type="dxa"/>
          </w:tcPr>
          <w:p w:rsidR="00EB2F7E" w:rsidRDefault="00EB2F7E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Постановление </w:t>
            </w:r>
          </w:p>
        </w:tc>
        <w:tc>
          <w:tcPr>
            <w:tcW w:w="2551" w:type="dxa"/>
          </w:tcPr>
          <w:p w:rsidR="00EB2F7E" w:rsidRDefault="00EB2F7E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АМР «Усть-Куломский»</w:t>
            </w:r>
          </w:p>
        </w:tc>
        <w:tc>
          <w:tcPr>
            <w:tcW w:w="1134" w:type="dxa"/>
          </w:tcPr>
          <w:p w:rsidR="00EB2F7E" w:rsidRDefault="00EB2F7E" w:rsidP="007E189D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22.07.2015г.</w:t>
            </w:r>
          </w:p>
        </w:tc>
        <w:tc>
          <w:tcPr>
            <w:tcW w:w="1417" w:type="dxa"/>
          </w:tcPr>
          <w:p w:rsidR="00EB2F7E" w:rsidRDefault="00EB2F7E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799</w:t>
            </w:r>
          </w:p>
        </w:tc>
        <w:tc>
          <w:tcPr>
            <w:tcW w:w="2835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  <w:r w:rsidRPr="00F93C5E">
              <w:rPr>
                <w:sz w:val="16"/>
                <w:szCs w:val="16"/>
                <w:lang w:eastAsia="en-US"/>
              </w:rPr>
              <w:t>Об утверждении перечня затр</w:t>
            </w:r>
            <w:r>
              <w:rPr>
                <w:sz w:val="16"/>
                <w:szCs w:val="16"/>
                <w:lang w:eastAsia="en-US"/>
              </w:rPr>
              <w:t xml:space="preserve">ат, учитываемых при расчете родительской </w:t>
            </w:r>
            <w:r w:rsidRPr="00F93C5E">
              <w:rPr>
                <w:sz w:val="16"/>
                <w:szCs w:val="16"/>
                <w:lang w:eastAsia="en-US"/>
              </w:rPr>
              <w:t>платы за присмотр и уход за детьми, осваивающими образовательные программы дошкольного образования в организациях, осуществляющих образовательную деятельность на территории МОМР «Усть-Куломский»</w:t>
            </w:r>
          </w:p>
        </w:tc>
      </w:tr>
      <w:tr w:rsidR="00EB2F7E" w:rsidRPr="009C10E5">
        <w:tc>
          <w:tcPr>
            <w:tcW w:w="1781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2551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2835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</w:tr>
      <w:tr w:rsidR="00EB2F7E" w:rsidRPr="009C10E5">
        <w:tc>
          <w:tcPr>
            <w:tcW w:w="1781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2551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2835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</w:tr>
    </w:tbl>
    <w:p w:rsidR="00EB2F7E" w:rsidRDefault="00EB2F7E" w:rsidP="00320342">
      <w:pPr>
        <w:pStyle w:val="ConsPlusNormal"/>
        <w:rPr>
          <w:rFonts w:cs="Times New Roman"/>
          <w:sz w:val="16"/>
          <w:szCs w:val="16"/>
        </w:rPr>
      </w:pP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5. Порядок оказания муниципальной услуги</w:t>
      </w: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5.1. Нормативные правовые акты, регулирующие порядок оказания муниципальной услуги           </w:t>
      </w:r>
    </w:p>
    <w:p w:rsidR="00EB2F7E" w:rsidRPr="00D81AE3" w:rsidRDefault="00EB2F7E" w:rsidP="00D81AE3">
      <w:pPr>
        <w:pStyle w:val="ConsPlusNonformat"/>
        <w:rPr>
          <w:sz w:val="16"/>
          <w:szCs w:val="16"/>
        </w:rPr>
      </w:pPr>
      <w:r w:rsidRPr="00D81AE3">
        <w:rPr>
          <w:sz w:val="16"/>
          <w:szCs w:val="16"/>
        </w:rPr>
        <w:t>Конституция Российской Федерации, принятая всенародным голосованием 12.12</w:t>
      </w:r>
      <w:r>
        <w:rPr>
          <w:sz w:val="16"/>
          <w:szCs w:val="16"/>
        </w:rPr>
        <w:t>.1993</w:t>
      </w:r>
      <w:r w:rsidRPr="00D81AE3">
        <w:rPr>
          <w:sz w:val="16"/>
          <w:szCs w:val="16"/>
        </w:rPr>
        <w:t xml:space="preserve"> (в редакции последних изменений)</w:t>
      </w:r>
    </w:p>
    <w:p w:rsidR="00EB2F7E" w:rsidRPr="00D81AE3" w:rsidRDefault="00EB2F7E" w:rsidP="00D81AE3">
      <w:pPr>
        <w:pStyle w:val="ConsPlusNonformat"/>
        <w:rPr>
          <w:sz w:val="16"/>
          <w:szCs w:val="16"/>
        </w:rPr>
      </w:pPr>
      <w:r w:rsidRPr="00D81AE3">
        <w:rPr>
          <w:sz w:val="16"/>
          <w:szCs w:val="16"/>
        </w:rPr>
        <w:t>Конвенция о правах ребёнка, одобрена Генеральной ассамблеей ООН 20.11.89</w:t>
      </w:r>
    </w:p>
    <w:p w:rsidR="00EB2F7E" w:rsidRPr="00D81AE3" w:rsidRDefault="00EB2F7E" w:rsidP="00D81AE3">
      <w:pPr>
        <w:pStyle w:val="ConsPlusNonformat"/>
        <w:rPr>
          <w:sz w:val="16"/>
          <w:szCs w:val="16"/>
        </w:rPr>
      </w:pPr>
      <w:r w:rsidRPr="00D81AE3">
        <w:rPr>
          <w:sz w:val="16"/>
          <w:szCs w:val="16"/>
        </w:rPr>
        <w:t>Федеральный закон от 06.10.2003 №131- ФЗ «Об общих принципах организации местного самоуправления в Российской Федерации» (в редакции последних изменений)</w:t>
      </w:r>
    </w:p>
    <w:p w:rsidR="00EB2F7E" w:rsidRPr="00D81AE3" w:rsidRDefault="00EB2F7E" w:rsidP="00D81AE3">
      <w:pPr>
        <w:pStyle w:val="ConsPlusNonformat"/>
        <w:rPr>
          <w:sz w:val="16"/>
          <w:szCs w:val="16"/>
        </w:rPr>
      </w:pPr>
      <w:r w:rsidRPr="00D81AE3">
        <w:rPr>
          <w:sz w:val="16"/>
          <w:szCs w:val="16"/>
        </w:rPr>
        <w:t xml:space="preserve">Закон Российской Федерации от </w:t>
      </w:r>
      <w:r w:rsidRPr="00662075">
        <w:rPr>
          <w:sz w:val="16"/>
          <w:szCs w:val="16"/>
        </w:rPr>
        <w:t>10.07.92 №3266-1</w:t>
      </w:r>
      <w:r w:rsidRPr="00D81AE3">
        <w:rPr>
          <w:sz w:val="16"/>
          <w:szCs w:val="16"/>
        </w:rPr>
        <w:t>«Об образовании» (в редакции последних изменений)</w:t>
      </w:r>
    </w:p>
    <w:p w:rsidR="00EB2F7E" w:rsidRPr="00D81AE3" w:rsidRDefault="00EB2F7E" w:rsidP="00D81AE3">
      <w:pPr>
        <w:pStyle w:val="ConsPlusNonformat"/>
        <w:rPr>
          <w:sz w:val="16"/>
          <w:szCs w:val="16"/>
        </w:rPr>
      </w:pPr>
      <w:r w:rsidRPr="00D81AE3">
        <w:rPr>
          <w:sz w:val="16"/>
          <w:szCs w:val="16"/>
        </w:rPr>
        <w:t>Федеральный закон от24.07.98 №124-ФЗ «Об основных гарантиях прав ребёнка в Российской Федерации» (в редакции последних изменений)</w:t>
      </w:r>
    </w:p>
    <w:p w:rsidR="00EB2F7E" w:rsidRPr="00D81AE3" w:rsidRDefault="00EB2F7E" w:rsidP="00D81AE3">
      <w:pPr>
        <w:pStyle w:val="ConsPlusNonformat"/>
        <w:rPr>
          <w:sz w:val="16"/>
          <w:szCs w:val="16"/>
        </w:rPr>
      </w:pPr>
      <w:r w:rsidRPr="00D81AE3">
        <w:rPr>
          <w:sz w:val="16"/>
          <w:szCs w:val="16"/>
        </w:rPr>
        <w:t>Федеральный закон от 22.08.2004 №122-ФЗ «О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«О внесении изменений и дополнений в Федеральный закон « Об общих принципах организации законодательных (представительных) и исполнительных органов государственной власти субъектов Российской Федерации и «Об общих принципах организации местного самоуправления в Российской Федерации» (в редакции последних изменений)</w:t>
      </w:r>
    </w:p>
    <w:p w:rsidR="00EB2F7E" w:rsidRPr="00D81AE3" w:rsidRDefault="00EB2F7E" w:rsidP="00D81AE3">
      <w:pPr>
        <w:pStyle w:val="ConsPlusNonformat"/>
        <w:rPr>
          <w:sz w:val="16"/>
          <w:szCs w:val="16"/>
        </w:rPr>
      </w:pPr>
      <w:r w:rsidRPr="00D81AE3">
        <w:rPr>
          <w:sz w:val="16"/>
          <w:szCs w:val="16"/>
        </w:rPr>
        <w:t>Закон Российской Федерации от 07.02.92 №2300-1 « О защите прав потребителей» (в редакции последних изменений)</w:t>
      </w:r>
    </w:p>
    <w:p w:rsidR="00EB2F7E" w:rsidRPr="00D81AE3" w:rsidRDefault="00EB2F7E" w:rsidP="00D81AE3">
      <w:pPr>
        <w:pStyle w:val="ConsPlusNonformat"/>
        <w:rPr>
          <w:sz w:val="16"/>
          <w:szCs w:val="16"/>
        </w:rPr>
      </w:pPr>
      <w:r w:rsidRPr="00D81AE3">
        <w:rPr>
          <w:sz w:val="16"/>
          <w:szCs w:val="16"/>
        </w:rPr>
        <w:t>Закон Российской Федерации от 24.06.99 №120-ФЗ «Об основах системы профилактики безнадзорности и правонарушений несовершеннолетних» (в редакции последних изменений)</w:t>
      </w:r>
    </w:p>
    <w:p w:rsidR="00EB2F7E" w:rsidRPr="00D81AE3" w:rsidRDefault="00EB2F7E" w:rsidP="00D81AE3">
      <w:pPr>
        <w:pStyle w:val="ConsPlusNonformat"/>
        <w:rPr>
          <w:sz w:val="16"/>
          <w:szCs w:val="16"/>
        </w:rPr>
      </w:pPr>
      <w:r w:rsidRPr="00D81AE3">
        <w:rPr>
          <w:sz w:val="16"/>
          <w:szCs w:val="16"/>
        </w:rPr>
        <w:t>Федеральный закон от 31.05.2002 № 62-ФЗ « О гражданстве Российской Федерации»</w:t>
      </w:r>
    </w:p>
    <w:p w:rsidR="00EB2F7E" w:rsidRPr="00D81AE3" w:rsidRDefault="00EB2F7E" w:rsidP="00D81AE3">
      <w:pPr>
        <w:pStyle w:val="ConsPlusNonformat"/>
        <w:rPr>
          <w:sz w:val="16"/>
          <w:szCs w:val="16"/>
        </w:rPr>
      </w:pPr>
      <w:r w:rsidRPr="00D81AE3">
        <w:rPr>
          <w:sz w:val="16"/>
          <w:szCs w:val="16"/>
        </w:rPr>
        <w:t xml:space="preserve"> (в редакции последних изменений)</w:t>
      </w:r>
    </w:p>
    <w:p w:rsidR="00EB2F7E" w:rsidRPr="00D81AE3" w:rsidRDefault="00EB2F7E" w:rsidP="00D81AE3">
      <w:pPr>
        <w:pStyle w:val="ConsPlusNonformat"/>
        <w:rPr>
          <w:sz w:val="16"/>
          <w:szCs w:val="16"/>
        </w:rPr>
      </w:pPr>
      <w:r w:rsidRPr="00D81AE3">
        <w:rPr>
          <w:sz w:val="16"/>
          <w:szCs w:val="16"/>
        </w:rPr>
        <w:t>Федеральный закон от 19.02.93 № 4528-1 « О беженцах» (в редакции последних изменений)</w:t>
      </w:r>
    </w:p>
    <w:p w:rsidR="00EB2F7E" w:rsidRPr="00D81AE3" w:rsidRDefault="00EB2F7E" w:rsidP="00D81AE3">
      <w:pPr>
        <w:pStyle w:val="ConsPlusNonformat"/>
        <w:rPr>
          <w:sz w:val="16"/>
          <w:szCs w:val="16"/>
        </w:rPr>
      </w:pPr>
      <w:r w:rsidRPr="00D81AE3">
        <w:rPr>
          <w:sz w:val="16"/>
          <w:szCs w:val="16"/>
        </w:rPr>
        <w:t>Федеральный закон от 19.02.93 №4530-1-ФЗ « О вынужденных переселенцах» (в редакции последних изменений)</w:t>
      </w:r>
    </w:p>
    <w:p w:rsidR="00EB2F7E" w:rsidRPr="00D81AE3" w:rsidRDefault="00EB2F7E" w:rsidP="00D81AE3">
      <w:pPr>
        <w:pStyle w:val="ConsPlusNonformat"/>
        <w:rPr>
          <w:sz w:val="16"/>
          <w:szCs w:val="16"/>
        </w:rPr>
      </w:pPr>
      <w:r w:rsidRPr="00D81AE3">
        <w:rPr>
          <w:sz w:val="16"/>
          <w:szCs w:val="16"/>
        </w:rPr>
        <w:t>Федеральный закон от 25.07.2002 №115-ФЗ «О правовом положении иностранных граждан в Российской Федерации» (в редакции последних изменений)</w:t>
      </w:r>
    </w:p>
    <w:p w:rsidR="00EB2F7E" w:rsidRPr="00D81AE3" w:rsidRDefault="00EB2F7E" w:rsidP="00D81AE3">
      <w:pPr>
        <w:pStyle w:val="ConsPlusNonformat"/>
        <w:rPr>
          <w:sz w:val="16"/>
          <w:szCs w:val="16"/>
        </w:rPr>
      </w:pPr>
      <w:r w:rsidRPr="00D81AE3">
        <w:rPr>
          <w:sz w:val="16"/>
          <w:szCs w:val="16"/>
        </w:rPr>
        <w:t>Федеральный закон от 02.05.2006 №59-ФЗ « О порядке рассмотрений обращений граждан Российской Федерации»</w:t>
      </w:r>
    </w:p>
    <w:p w:rsidR="00EB2F7E" w:rsidRPr="00D81AE3" w:rsidRDefault="00EB2F7E" w:rsidP="00D81AE3">
      <w:pPr>
        <w:pStyle w:val="ConsPlusNonformat"/>
        <w:rPr>
          <w:sz w:val="16"/>
          <w:szCs w:val="16"/>
        </w:rPr>
      </w:pPr>
      <w:r w:rsidRPr="00D81AE3">
        <w:rPr>
          <w:sz w:val="16"/>
          <w:szCs w:val="16"/>
        </w:rPr>
        <w:t>Постановление Правительства РФ от 19.03.2001 № 196 «об утверждении Типового положения об общеобразовательном учреждении» (в редакции последних изменений)</w:t>
      </w:r>
    </w:p>
    <w:p w:rsidR="00EB2F7E" w:rsidRPr="00D81AE3" w:rsidRDefault="00EB2F7E" w:rsidP="00D81AE3">
      <w:pPr>
        <w:pStyle w:val="ConsPlusNonformat"/>
        <w:rPr>
          <w:sz w:val="16"/>
          <w:szCs w:val="16"/>
        </w:rPr>
      </w:pPr>
      <w:r w:rsidRPr="00D81AE3">
        <w:rPr>
          <w:sz w:val="16"/>
          <w:szCs w:val="16"/>
        </w:rPr>
        <w:t>Постановление Правительства РФ от 14.07.2008 №522 « Об утверждении положения о государственной аккредитации образовательных учреждений и научных организаций»</w:t>
      </w:r>
    </w:p>
    <w:p w:rsidR="00EB2F7E" w:rsidRPr="00D81AE3" w:rsidRDefault="00EB2F7E" w:rsidP="00D81AE3">
      <w:pPr>
        <w:pStyle w:val="ConsPlusNonformat"/>
        <w:rPr>
          <w:sz w:val="16"/>
          <w:szCs w:val="16"/>
        </w:rPr>
      </w:pPr>
      <w:r w:rsidRPr="00D81AE3">
        <w:rPr>
          <w:sz w:val="16"/>
          <w:szCs w:val="16"/>
        </w:rPr>
        <w:t>Постановление Правительства РФ от 31.03.2009 №277 « Об утверждении положения о лицензировании образовательной деятельности»</w:t>
      </w:r>
    </w:p>
    <w:p w:rsidR="00EB2F7E" w:rsidRPr="00D81AE3" w:rsidRDefault="00EB2F7E" w:rsidP="00D81AE3">
      <w:pPr>
        <w:pStyle w:val="ConsPlusNonformat"/>
        <w:rPr>
          <w:sz w:val="16"/>
          <w:szCs w:val="16"/>
        </w:rPr>
      </w:pPr>
      <w:r w:rsidRPr="00D81AE3">
        <w:rPr>
          <w:sz w:val="16"/>
          <w:szCs w:val="16"/>
        </w:rPr>
        <w:t>Постановление главного санитар</w:t>
      </w:r>
      <w:r>
        <w:rPr>
          <w:sz w:val="16"/>
          <w:szCs w:val="16"/>
        </w:rPr>
        <w:t>ного врача РФ от 15.05.2013 № 26</w:t>
      </w:r>
      <w:r w:rsidRPr="00D81AE3">
        <w:rPr>
          <w:sz w:val="16"/>
          <w:szCs w:val="16"/>
        </w:rPr>
        <w:t xml:space="preserve"> « Об</w:t>
      </w:r>
      <w:r>
        <w:rPr>
          <w:sz w:val="16"/>
          <w:szCs w:val="16"/>
        </w:rPr>
        <w:t xml:space="preserve"> утверждении СанПиН 2.4.1.3049-13</w:t>
      </w:r>
      <w:r w:rsidRPr="00D81AE3">
        <w:rPr>
          <w:sz w:val="16"/>
          <w:szCs w:val="16"/>
        </w:rPr>
        <w:t>»</w:t>
      </w:r>
    </w:p>
    <w:p w:rsidR="00EB2F7E" w:rsidRPr="00AD6982" w:rsidRDefault="00EB2F7E" w:rsidP="00D81AE3">
      <w:pPr>
        <w:pStyle w:val="ConsPlusNonformat"/>
        <w:rPr>
          <w:sz w:val="16"/>
          <w:szCs w:val="16"/>
        </w:rPr>
      </w:pPr>
      <w:r w:rsidRPr="00AD6982">
        <w:rPr>
          <w:sz w:val="16"/>
          <w:szCs w:val="16"/>
        </w:rPr>
        <w:t>Постановление Главного государственного санитарного врача РФ от28.11.2003 №44 «О введении в действие санитарно- эпидемиологических правил и нормативов СанПиН 2.4.2.1178-02 « Гигиенические требования к условиям обучения в общеобразовательных учреждениях»</w:t>
      </w:r>
    </w:p>
    <w:p w:rsidR="00EB2F7E" w:rsidRPr="00AD6982" w:rsidRDefault="00EB2F7E" w:rsidP="00D81AE3">
      <w:pPr>
        <w:pStyle w:val="ConsPlusNonformat"/>
        <w:rPr>
          <w:sz w:val="16"/>
          <w:szCs w:val="16"/>
        </w:rPr>
      </w:pPr>
      <w:r w:rsidRPr="00AD6982">
        <w:rPr>
          <w:sz w:val="16"/>
          <w:szCs w:val="16"/>
        </w:rPr>
        <w:t>Приказ Министра образования РФ от 03.2004 №1312 «Об утверждении федерального базисного учебного плана и примерных учебных планов для образовательных учреждений, реализующих программы общего образования</w:t>
      </w:r>
    </w:p>
    <w:p w:rsidR="00EB2F7E" w:rsidRPr="00AD6982" w:rsidRDefault="00EB2F7E" w:rsidP="00D81AE3">
      <w:pPr>
        <w:pStyle w:val="ConsPlusNonformat"/>
        <w:rPr>
          <w:sz w:val="16"/>
          <w:szCs w:val="16"/>
        </w:rPr>
      </w:pPr>
      <w:r w:rsidRPr="00AD6982">
        <w:rPr>
          <w:sz w:val="16"/>
          <w:szCs w:val="16"/>
        </w:rPr>
        <w:t>Приказ Министерства образования и науки РФ от 28.11.2008 №362 « Об утверждении положения  о формах и порядке проведения государственной итоговой аттестации обучающихся, освоивших основные образовательные программы среднего (полного) общего образования</w:t>
      </w:r>
    </w:p>
    <w:p w:rsidR="00EB2F7E" w:rsidRDefault="00EB2F7E" w:rsidP="00AD6982">
      <w:pPr>
        <w:pStyle w:val="ConsPlusNonformat"/>
        <w:rPr>
          <w:sz w:val="16"/>
          <w:szCs w:val="16"/>
        </w:rPr>
      </w:pPr>
      <w:r>
        <w:rPr>
          <w:sz w:val="16"/>
          <w:szCs w:val="16"/>
        </w:rPr>
        <w:t xml:space="preserve">  Устав муниципального </w:t>
      </w:r>
      <w:r w:rsidRPr="00D81AE3">
        <w:rPr>
          <w:sz w:val="16"/>
          <w:szCs w:val="16"/>
        </w:rPr>
        <w:t>дошкольного образов</w:t>
      </w:r>
      <w:r>
        <w:rPr>
          <w:sz w:val="16"/>
          <w:szCs w:val="16"/>
        </w:rPr>
        <w:t>ательного учреждения Помоздинский</w:t>
      </w:r>
      <w:r w:rsidRPr="00D81AE3">
        <w:rPr>
          <w:sz w:val="16"/>
          <w:szCs w:val="16"/>
        </w:rPr>
        <w:t xml:space="preserve"> детский сад </w:t>
      </w:r>
      <w:r>
        <w:rPr>
          <w:sz w:val="16"/>
          <w:szCs w:val="16"/>
        </w:rPr>
        <w:t xml:space="preserve">№ 4 </w:t>
      </w:r>
      <w:r w:rsidRPr="00D81AE3">
        <w:rPr>
          <w:sz w:val="16"/>
          <w:szCs w:val="16"/>
        </w:rPr>
        <w:t>«Солнышко</w:t>
      </w:r>
      <w:r>
        <w:rPr>
          <w:sz w:val="16"/>
          <w:szCs w:val="16"/>
        </w:rPr>
        <w:t>»</w:t>
      </w:r>
    </w:p>
    <w:p w:rsidR="00EB2F7E" w:rsidRDefault="00EB2F7E" w:rsidP="00320342">
      <w:pPr>
        <w:pStyle w:val="ConsPlusNonformat"/>
        <w:jc w:val="both"/>
        <w:rPr>
          <w:rFonts w:cs="Times New Roman"/>
          <w:sz w:val="16"/>
          <w:szCs w:val="16"/>
        </w:rPr>
      </w:pP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5.2.  Порядок  информирования  потенциальных потребителей муниципальнойуслуги:</w:t>
      </w:r>
    </w:p>
    <w:p w:rsidR="00EB2F7E" w:rsidRDefault="00EB2F7E" w:rsidP="00320342">
      <w:pPr>
        <w:pStyle w:val="ConsPlusNormal"/>
        <w:rPr>
          <w:rFonts w:cs="Times New Roman"/>
          <w:sz w:val="16"/>
          <w:szCs w:val="16"/>
        </w:rPr>
      </w:pPr>
    </w:p>
    <w:tbl>
      <w:tblPr>
        <w:tblW w:w="0" w:type="auto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2835"/>
        <w:gridCol w:w="2835"/>
        <w:gridCol w:w="3345"/>
      </w:tblGrid>
      <w:tr w:rsidR="00EB2F7E">
        <w:tc>
          <w:tcPr>
            <w:tcW w:w="2835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Способ информирования</w:t>
            </w:r>
          </w:p>
        </w:tc>
        <w:tc>
          <w:tcPr>
            <w:tcW w:w="2835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Состав размещаемой информации</w:t>
            </w:r>
          </w:p>
        </w:tc>
        <w:tc>
          <w:tcPr>
            <w:tcW w:w="3345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Частота обновления информации</w:t>
            </w:r>
          </w:p>
        </w:tc>
      </w:tr>
      <w:tr w:rsidR="00EB2F7E">
        <w:tc>
          <w:tcPr>
            <w:tcW w:w="2835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</w:t>
            </w:r>
          </w:p>
        </w:tc>
        <w:tc>
          <w:tcPr>
            <w:tcW w:w="2835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3345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</w:t>
            </w:r>
          </w:p>
        </w:tc>
      </w:tr>
      <w:tr w:rsidR="00EB2F7E">
        <w:tc>
          <w:tcPr>
            <w:tcW w:w="2835" w:type="dxa"/>
          </w:tcPr>
          <w:p w:rsidR="00EB2F7E" w:rsidRPr="00D81AE3" w:rsidRDefault="00EB2F7E" w:rsidP="00D81AE3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 w:rsidRPr="00D81AE3">
              <w:rPr>
                <w:sz w:val="16"/>
                <w:szCs w:val="16"/>
                <w:lang w:eastAsia="en-US"/>
              </w:rPr>
              <w:t>Размещение информации у входа здания</w:t>
            </w:r>
          </w:p>
        </w:tc>
        <w:tc>
          <w:tcPr>
            <w:tcW w:w="2835" w:type="dxa"/>
          </w:tcPr>
          <w:p w:rsidR="00EB2F7E" w:rsidRPr="00D81AE3" w:rsidRDefault="00EB2F7E" w:rsidP="00D81AE3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 w:rsidRPr="00D81AE3">
              <w:rPr>
                <w:sz w:val="16"/>
                <w:szCs w:val="16"/>
                <w:lang w:eastAsia="en-US"/>
              </w:rPr>
              <w:t>Информация о режиме работы</w:t>
            </w:r>
          </w:p>
        </w:tc>
        <w:tc>
          <w:tcPr>
            <w:tcW w:w="3345" w:type="dxa"/>
          </w:tcPr>
          <w:p w:rsidR="00EB2F7E" w:rsidRPr="00D81AE3" w:rsidRDefault="00EB2F7E" w:rsidP="00D81AE3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 w:rsidRPr="00D81AE3">
              <w:rPr>
                <w:sz w:val="16"/>
                <w:szCs w:val="16"/>
                <w:lang w:eastAsia="en-US"/>
              </w:rPr>
              <w:t>По мере изменения данных</w:t>
            </w:r>
          </w:p>
        </w:tc>
      </w:tr>
      <w:tr w:rsidR="00EB2F7E">
        <w:tc>
          <w:tcPr>
            <w:tcW w:w="2835" w:type="dxa"/>
          </w:tcPr>
          <w:p w:rsidR="00EB2F7E" w:rsidRPr="00D81AE3" w:rsidRDefault="00EB2F7E" w:rsidP="00D81AE3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 w:rsidRPr="00D81AE3">
              <w:rPr>
                <w:sz w:val="16"/>
                <w:szCs w:val="16"/>
                <w:lang w:eastAsia="en-US"/>
              </w:rPr>
              <w:t>Информационные стенды/уголки для получателей услуг в помещении образовательного учреждения</w:t>
            </w:r>
          </w:p>
        </w:tc>
        <w:tc>
          <w:tcPr>
            <w:tcW w:w="2835" w:type="dxa"/>
          </w:tcPr>
          <w:p w:rsidR="00EB2F7E" w:rsidRPr="00D81AE3" w:rsidRDefault="00EB2F7E" w:rsidP="00D81AE3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  <w:r w:rsidRPr="00D81AE3">
              <w:rPr>
                <w:sz w:val="16"/>
                <w:szCs w:val="16"/>
                <w:lang w:eastAsia="en-US"/>
              </w:rPr>
              <w:t>Лицензия на право ведения образовательной деятельности</w:t>
            </w:r>
            <w:r>
              <w:rPr>
                <w:sz w:val="16"/>
                <w:szCs w:val="16"/>
                <w:lang w:eastAsia="en-US"/>
              </w:rPr>
              <w:t>,</w:t>
            </w:r>
          </w:p>
          <w:p w:rsidR="00EB2F7E" w:rsidRPr="00D81AE3" w:rsidRDefault="00EB2F7E" w:rsidP="00D81AE3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 w:rsidRPr="00D81AE3">
              <w:rPr>
                <w:sz w:val="16"/>
                <w:szCs w:val="16"/>
                <w:lang w:eastAsia="en-US"/>
              </w:rPr>
              <w:t xml:space="preserve"> Устав учреждения, справочные телефоны, Ф.И.О. специалистов, порядок подачи жалоб и предложений</w:t>
            </w:r>
          </w:p>
        </w:tc>
        <w:tc>
          <w:tcPr>
            <w:tcW w:w="3345" w:type="dxa"/>
          </w:tcPr>
          <w:p w:rsidR="00EB2F7E" w:rsidRPr="00D81AE3" w:rsidRDefault="00EB2F7E" w:rsidP="00D81AE3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 w:rsidRPr="00D81AE3">
              <w:rPr>
                <w:sz w:val="16"/>
                <w:szCs w:val="16"/>
                <w:lang w:eastAsia="en-US"/>
              </w:rPr>
              <w:t>По мере изменения данных</w:t>
            </w:r>
          </w:p>
        </w:tc>
      </w:tr>
      <w:tr w:rsidR="00EB2F7E" w:rsidRPr="009C10E5">
        <w:tc>
          <w:tcPr>
            <w:tcW w:w="2835" w:type="dxa"/>
          </w:tcPr>
          <w:p w:rsidR="00EB2F7E" w:rsidRPr="00D81AE3" w:rsidRDefault="00EB2F7E" w:rsidP="00D81AE3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 w:rsidRPr="00D81AE3">
              <w:rPr>
                <w:sz w:val="16"/>
                <w:szCs w:val="16"/>
                <w:lang w:eastAsia="en-US"/>
              </w:rPr>
              <w:t>Официальный сайт учреждения</w:t>
            </w:r>
          </w:p>
        </w:tc>
        <w:tc>
          <w:tcPr>
            <w:tcW w:w="2835" w:type="dxa"/>
          </w:tcPr>
          <w:p w:rsidR="00EB2F7E" w:rsidRPr="00D81AE3" w:rsidRDefault="00EB2F7E" w:rsidP="00D81AE3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 w:rsidRPr="00D81AE3">
              <w:rPr>
                <w:sz w:val="16"/>
                <w:szCs w:val="16"/>
                <w:lang w:eastAsia="en-US"/>
              </w:rPr>
              <w:t>В соответствии с действующим законодательством</w:t>
            </w:r>
          </w:p>
        </w:tc>
        <w:tc>
          <w:tcPr>
            <w:tcW w:w="3345" w:type="dxa"/>
          </w:tcPr>
          <w:p w:rsidR="00EB2F7E" w:rsidRPr="00D81AE3" w:rsidRDefault="00EB2F7E" w:rsidP="00D81AE3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  <w:r w:rsidRPr="00D81AE3">
              <w:rPr>
                <w:sz w:val="16"/>
                <w:szCs w:val="16"/>
                <w:lang w:eastAsia="en-US"/>
              </w:rPr>
              <w:t xml:space="preserve">По мере изменения данных, не реже 1 раза в </w:t>
            </w:r>
            <w:r>
              <w:rPr>
                <w:sz w:val="16"/>
                <w:szCs w:val="16"/>
                <w:lang w:eastAsia="en-US"/>
              </w:rPr>
              <w:t>2 недели</w:t>
            </w:r>
          </w:p>
        </w:tc>
      </w:tr>
      <w:tr w:rsidR="00EB2F7E">
        <w:tc>
          <w:tcPr>
            <w:tcW w:w="2835" w:type="dxa"/>
          </w:tcPr>
          <w:p w:rsidR="00EB2F7E" w:rsidRPr="00D81AE3" w:rsidRDefault="00EB2F7E" w:rsidP="00D81AE3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 w:rsidRPr="00D81AE3">
              <w:rPr>
                <w:sz w:val="16"/>
                <w:szCs w:val="16"/>
                <w:lang w:eastAsia="en-US"/>
              </w:rPr>
              <w:t>Интернет-ресурсы</w:t>
            </w:r>
          </w:p>
        </w:tc>
        <w:tc>
          <w:tcPr>
            <w:tcW w:w="2835" w:type="dxa"/>
          </w:tcPr>
          <w:p w:rsidR="00EB2F7E" w:rsidRPr="00D81AE3" w:rsidRDefault="00EB2F7E" w:rsidP="00D81AE3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 w:rsidRPr="00D81AE3">
              <w:rPr>
                <w:sz w:val="16"/>
                <w:szCs w:val="16"/>
                <w:lang w:eastAsia="en-US"/>
              </w:rPr>
              <w:t>Локальные акты, регламентирующие предоставление муниципальной услуги</w:t>
            </w:r>
          </w:p>
        </w:tc>
        <w:tc>
          <w:tcPr>
            <w:tcW w:w="3345" w:type="dxa"/>
          </w:tcPr>
          <w:p w:rsidR="00EB2F7E" w:rsidRPr="00D81AE3" w:rsidRDefault="00EB2F7E" w:rsidP="00D81AE3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 w:rsidRPr="00D81AE3">
              <w:rPr>
                <w:sz w:val="16"/>
                <w:szCs w:val="16"/>
                <w:lang w:eastAsia="en-US"/>
              </w:rPr>
              <w:t>По мере изменения данных</w:t>
            </w:r>
          </w:p>
        </w:tc>
      </w:tr>
    </w:tbl>
    <w:p w:rsidR="00EB2F7E" w:rsidRPr="00D81AE3" w:rsidRDefault="00EB2F7E" w:rsidP="00320342">
      <w:pPr>
        <w:spacing w:after="0"/>
        <w:rPr>
          <w:rFonts w:cs="Times New Roman"/>
          <w:sz w:val="16"/>
          <w:szCs w:val="16"/>
          <w:lang w:val="ru-RU"/>
        </w:rPr>
        <w:sectPr w:rsidR="00EB2F7E" w:rsidRPr="00D81AE3">
          <w:pgSz w:w="11905" w:h="16838"/>
          <w:pgMar w:top="1134" w:right="850" w:bottom="1134" w:left="1701" w:header="0" w:footer="0" w:gutter="0"/>
          <w:cols w:space="720"/>
        </w:sectPr>
      </w:pP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Часть 2. Сведения о выполняемых работах &lt;3&gt;</w:t>
      </w: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Раздел _______</w:t>
      </w: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┌─────┐</w:t>
      </w: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1. Наименование работы </w:t>
      </w:r>
      <w:r>
        <w:rPr>
          <w:sz w:val="16"/>
          <w:szCs w:val="16"/>
          <w:u w:val="single"/>
        </w:rPr>
        <w:t>Организация  предоставления обще-</w:t>
      </w:r>
      <w:r>
        <w:rPr>
          <w:sz w:val="16"/>
          <w:szCs w:val="16"/>
        </w:rPr>
        <w:t xml:space="preserve"> Код по │11001000100100002100│</w:t>
      </w: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  <w:u w:val="single"/>
        </w:rPr>
        <w:t>доступного и бесплатного дошкольного образования</w:t>
      </w:r>
      <w:r>
        <w:rPr>
          <w:sz w:val="16"/>
          <w:szCs w:val="16"/>
        </w:rPr>
        <w:t>общероссийскому │     │</w:t>
      </w: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2. Категории потребителей работы                       базовому │     │</w:t>
      </w: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>перечню или │     │</w:t>
      </w: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_______________________________________________   региональному │     │</w:t>
      </w: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перечню └─────┘</w:t>
      </w: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3. Показатели, характеризующие объем и (или) качество работы</w:t>
      </w:r>
    </w:p>
    <w:p w:rsidR="00EB2F7E" w:rsidRDefault="00EB2F7E" w:rsidP="00320342">
      <w:pPr>
        <w:pStyle w:val="ConsPlusNonformat"/>
        <w:jc w:val="both"/>
        <w:rPr>
          <w:sz w:val="16"/>
          <w:szCs w:val="16"/>
          <w:lang w:val="en-US"/>
        </w:rPr>
      </w:pPr>
      <w:bookmarkStart w:id="1" w:name="P393"/>
      <w:bookmarkEnd w:id="1"/>
      <w:r>
        <w:rPr>
          <w:sz w:val="16"/>
          <w:szCs w:val="16"/>
        </w:rPr>
        <w:t xml:space="preserve">    3.1. Показатели, характеризующие качество работы </w:t>
      </w:r>
      <w:r>
        <w:rPr>
          <w:sz w:val="16"/>
          <w:szCs w:val="16"/>
          <w:lang w:val="en-US"/>
        </w:rPr>
        <w:t>&lt;4&gt;</w:t>
      </w:r>
    </w:p>
    <w:p w:rsidR="00EB2F7E" w:rsidRDefault="00EB2F7E" w:rsidP="00320342">
      <w:pPr>
        <w:pStyle w:val="ConsPlusNormal"/>
        <w:rPr>
          <w:rFonts w:cs="Times New Roman"/>
          <w:sz w:val="16"/>
          <w:szCs w:val="16"/>
        </w:rPr>
      </w:pPr>
    </w:p>
    <w:tbl>
      <w:tblPr>
        <w:tblW w:w="15345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795"/>
        <w:gridCol w:w="1254"/>
        <w:gridCol w:w="1277"/>
        <w:gridCol w:w="1134"/>
        <w:gridCol w:w="1814"/>
        <w:gridCol w:w="1814"/>
        <w:gridCol w:w="907"/>
        <w:gridCol w:w="907"/>
        <w:gridCol w:w="794"/>
        <w:gridCol w:w="907"/>
        <w:gridCol w:w="964"/>
        <w:gridCol w:w="964"/>
        <w:gridCol w:w="907"/>
        <w:gridCol w:w="907"/>
      </w:tblGrid>
      <w:tr w:rsidR="00EB2F7E" w:rsidRPr="009C10E5">
        <w:tc>
          <w:tcPr>
            <w:tcW w:w="794" w:type="dxa"/>
            <w:vMerge w:val="restart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Уникальный номер реестровой записи</w:t>
            </w:r>
          </w:p>
        </w:tc>
        <w:tc>
          <w:tcPr>
            <w:tcW w:w="3663" w:type="dxa"/>
            <w:gridSpan w:val="3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3628" w:type="dxa"/>
            <w:gridSpan w:val="2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2608" w:type="dxa"/>
            <w:gridSpan w:val="3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Показатель качества работы</w:t>
            </w:r>
          </w:p>
        </w:tc>
        <w:tc>
          <w:tcPr>
            <w:tcW w:w="2835" w:type="dxa"/>
            <w:gridSpan w:val="3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Значение показателя качества работы</w:t>
            </w:r>
          </w:p>
        </w:tc>
        <w:tc>
          <w:tcPr>
            <w:tcW w:w="1814" w:type="dxa"/>
            <w:gridSpan w:val="2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EB2F7E">
        <w:tc>
          <w:tcPr>
            <w:tcW w:w="794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1253" w:type="dxa"/>
            <w:vMerge w:val="restart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___________</w:t>
            </w:r>
          </w:p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(наименование показателя)</w:t>
            </w:r>
          </w:p>
        </w:tc>
        <w:tc>
          <w:tcPr>
            <w:tcW w:w="1276" w:type="dxa"/>
            <w:vMerge w:val="restart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___________</w:t>
            </w:r>
          </w:p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(наименование показателя)</w:t>
            </w:r>
          </w:p>
        </w:tc>
        <w:tc>
          <w:tcPr>
            <w:tcW w:w="1134" w:type="dxa"/>
            <w:vMerge w:val="restart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___________</w:t>
            </w:r>
          </w:p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(наименование показателя)</w:t>
            </w:r>
          </w:p>
        </w:tc>
        <w:tc>
          <w:tcPr>
            <w:tcW w:w="1814" w:type="dxa"/>
            <w:vMerge w:val="restart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___________</w:t>
            </w:r>
          </w:p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(наименование показателя)</w:t>
            </w:r>
          </w:p>
        </w:tc>
        <w:tc>
          <w:tcPr>
            <w:tcW w:w="1814" w:type="dxa"/>
            <w:vMerge w:val="restart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___________</w:t>
            </w:r>
          </w:p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(наименование показателя)</w:t>
            </w:r>
          </w:p>
        </w:tc>
        <w:tc>
          <w:tcPr>
            <w:tcW w:w="907" w:type="dxa"/>
            <w:vMerge w:val="restart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наименование показателя</w:t>
            </w:r>
          </w:p>
        </w:tc>
        <w:tc>
          <w:tcPr>
            <w:tcW w:w="1701" w:type="dxa"/>
            <w:gridSpan w:val="2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единица измерения</w:t>
            </w:r>
          </w:p>
        </w:tc>
        <w:tc>
          <w:tcPr>
            <w:tcW w:w="907" w:type="dxa"/>
            <w:vMerge w:val="restart"/>
          </w:tcPr>
          <w:p w:rsidR="00EB2F7E" w:rsidRDefault="00EB2F7E" w:rsidP="00213169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2019 год (очередной финансовый год)</w:t>
            </w:r>
          </w:p>
        </w:tc>
        <w:tc>
          <w:tcPr>
            <w:tcW w:w="964" w:type="dxa"/>
            <w:vMerge w:val="restart"/>
          </w:tcPr>
          <w:p w:rsidR="00EB2F7E" w:rsidRDefault="00EB2F7E" w:rsidP="00213169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2020 год (1-й год планового периода)</w:t>
            </w:r>
          </w:p>
        </w:tc>
        <w:tc>
          <w:tcPr>
            <w:tcW w:w="964" w:type="dxa"/>
            <w:vMerge w:val="restart"/>
          </w:tcPr>
          <w:p w:rsidR="00EB2F7E" w:rsidRDefault="00EB2F7E" w:rsidP="00213169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2021 год (2-й год планового периода)</w:t>
            </w:r>
          </w:p>
        </w:tc>
        <w:tc>
          <w:tcPr>
            <w:tcW w:w="907" w:type="dxa"/>
            <w:vMerge w:val="restart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в процентах</w:t>
            </w:r>
          </w:p>
        </w:tc>
        <w:tc>
          <w:tcPr>
            <w:tcW w:w="907" w:type="dxa"/>
            <w:vMerge w:val="restart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в абсолютных показателях</w:t>
            </w:r>
          </w:p>
        </w:tc>
      </w:tr>
      <w:tr w:rsidR="00EB2F7E">
        <w:tc>
          <w:tcPr>
            <w:tcW w:w="794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3663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1276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3628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1814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2608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наименование</w:t>
            </w:r>
          </w:p>
        </w:tc>
        <w:tc>
          <w:tcPr>
            <w:tcW w:w="794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rFonts w:cs="Times New Roman"/>
                <w:color w:val="0000FF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код по ОКЕИ</w:t>
            </w:r>
          </w:p>
        </w:tc>
        <w:tc>
          <w:tcPr>
            <w:tcW w:w="2835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964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964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1814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</w:tr>
      <w:tr w:rsidR="00EB2F7E">
        <w:tc>
          <w:tcPr>
            <w:tcW w:w="794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253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276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134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814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5</w:t>
            </w:r>
          </w:p>
        </w:tc>
        <w:tc>
          <w:tcPr>
            <w:tcW w:w="1814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6</w:t>
            </w:r>
          </w:p>
        </w:tc>
        <w:tc>
          <w:tcPr>
            <w:tcW w:w="907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7</w:t>
            </w:r>
          </w:p>
        </w:tc>
        <w:tc>
          <w:tcPr>
            <w:tcW w:w="907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8</w:t>
            </w:r>
          </w:p>
        </w:tc>
        <w:tc>
          <w:tcPr>
            <w:tcW w:w="794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9</w:t>
            </w:r>
          </w:p>
        </w:tc>
        <w:tc>
          <w:tcPr>
            <w:tcW w:w="907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964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964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907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907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</w:t>
            </w:r>
          </w:p>
        </w:tc>
      </w:tr>
      <w:tr w:rsidR="00EB2F7E">
        <w:tc>
          <w:tcPr>
            <w:tcW w:w="794" w:type="dxa"/>
            <w:vMerge w:val="restart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53" w:type="dxa"/>
            <w:vMerge w:val="restart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vMerge w:val="restart"/>
          </w:tcPr>
          <w:p w:rsidR="00EB2F7E" w:rsidRDefault="00EB2F7E">
            <w:pPr>
              <w:pStyle w:val="ConsPlusNormal"/>
              <w:spacing w:line="276" w:lineRule="auto"/>
              <w:ind w:left="-623" w:firstLine="623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vMerge w:val="restart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14" w:type="dxa"/>
            <w:vMerge w:val="restart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14" w:type="dxa"/>
            <w:vMerge w:val="restart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907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907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794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907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964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964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907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907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</w:tr>
      <w:tr w:rsidR="00EB2F7E">
        <w:tc>
          <w:tcPr>
            <w:tcW w:w="794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3663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1276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3628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1814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907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794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907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964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964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907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907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</w:tr>
      <w:tr w:rsidR="00EB2F7E">
        <w:tc>
          <w:tcPr>
            <w:tcW w:w="794" w:type="dxa"/>
            <w:vMerge w:val="restart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53" w:type="dxa"/>
            <w:vMerge w:val="restart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vMerge w:val="restart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vMerge w:val="restart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14" w:type="dxa"/>
            <w:vMerge w:val="restart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814" w:type="dxa"/>
            <w:vMerge w:val="restart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907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907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794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907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964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964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907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907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</w:tr>
      <w:tr w:rsidR="00EB2F7E">
        <w:tc>
          <w:tcPr>
            <w:tcW w:w="794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3663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1276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3628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1814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907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907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794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907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964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964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907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907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</w:tr>
    </w:tbl>
    <w:p w:rsidR="00EB2F7E" w:rsidRDefault="00EB2F7E" w:rsidP="00320342">
      <w:pPr>
        <w:pStyle w:val="ConsPlusNormal"/>
        <w:rPr>
          <w:rFonts w:cs="Times New Roman"/>
          <w:sz w:val="16"/>
          <w:szCs w:val="16"/>
        </w:rPr>
      </w:pPr>
    </w:p>
    <w:p w:rsidR="00EB2F7E" w:rsidRDefault="00EB2F7E" w:rsidP="00320342">
      <w:pPr>
        <w:pStyle w:val="ConsPlusNormal"/>
        <w:rPr>
          <w:rFonts w:cs="Times New Roman"/>
          <w:sz w:val="16"/>
          <w:szCs w:val="16"/>
        </w:rPr>
      </w:pPr>
    </w:p>
    <w:p w:rsidR="00EB2F7E" w:rsidRDefault="00EB2F7E" w:rsidP="00320342">
      <w:pPr>
        <w:pStyle w:val="ConsPlusNormal"/>
        <w:rPr>
          <w:rFonts w:cs="Times New Roman"/>
          <w:sz w:val="16"/>
          <w:szCs w:val="16"/>
        </w:rPr>
      </w:pPr>
    </w:p>
    <w:p w:rsidR="00EB2F7E" w:rsidRDefault="00EB2F7E" w:rsidP="00320342">
      <w:pPr>
        <w:pStyle w:val="ConsPlusNormal"/>
        <w:rPr>
          <w:rFonts w:cs="Times New Roman"/>
          <w:sz w:val="16"/>
          <w:szCs w:val="16"/>
        </w:rPr>
      </w:pPr>
    </w:p>
    <w:p w:rsidR="00EB2F7E" w:rsidRDefault="00EB2F7E" w:rsidP="00320342">
      <w:pPr>
        <w:pStyle w:val="ConsPlusNormal"/>
        <w:rPr>
          <w:rFonts w:cs="Times New Roman"/>
          <w:sz w:val="16"/>
          <w:szCs w:val="16"/>
        </w:rPr>
      </w:pPr>
    </w:p>
    <w:p w:rsidR="00EB2F7E" w:rsidRDefault="00EB2F7E" w:rsidP="00320342">
      <w:pPr>
        <w:pStyle w:val="ConsPlusNormal"/>
        <w:rPr>
          <w:rFonts w:cs="Times New Roman"/>
          <w:sz w:val="16"/>
          <w:szCs w:val="16"/>
        </w:rPr>
      </w:pPr>
    </w:p>
    <w:p w:rsidR="00EB2F7E" w:rsidRDefault="00EB2F7E" w:rsidP="00320342">
      <w:pPr>
        <w:pStyle w:val="ConsPlusNormal"/>
        <w:rPr>
          <w:rFonts w:cs="Times New Roman"/>
          <w:sz w:val="16"/>
          <w:szCs w:val="16"/>
        </w:rPr>
      </w:pPr>
    </w:p>
    <w:p w:rsidR="00EB2F7E" w:rsidRDefault="00EB2F7E" w:rsidP="00320342">
      <w:pPr>
        <w:pStyle w:val="ConsPlusNormal"/>
        <w:rPr>
          <w:rFonts w:cs="Times New Roman"/>
          <w:sz w:val="16"/>
          <w:szCs w:val="16"/>
        </w:rPr>
      </w:pP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bookmarkStart w:id="2" w:name="P479"/>
      <w:bookmarkEnd w:id="2"/>
      <w:r>
        <w:rPr>
          <w:sz w:val="16"/>
          <w:szCs w:val="16"/>
        </w:rPr>
        <w:t xml:space="preserve">    3.2. Показатели, характеризующие объем работы</w:t>
      </w:r>
    </w:p>
    <w:p w:rsidR="00EB2F7E" w:rsidRDefault="00EB2F7E" w:rsidP="00320342">
      <w:pPr>
        <w:pStyle w:val="ConsPlusNormal"/>
        <w:rPr>
          <w:rFonts w:cs="Times New Roman"/>
          <w:sz w:val="16"/>
          <w:szCs w:val="16"/>
        </w:rPr>
      </w:pPr>
    </w:p>
    <w:tbl>
      <w:tblPr>
        <w:tblW w:w="15315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795"/>
        <w:gridCol w:w="1537"/>
        <w:gridCol w:w="1418"/>
        <w:gridCol w:w="1418"/>
        <w:gridCol w:w="1417"/>
        <w:gridCol w:w="1418"/>
        <w:gridCol w:w="737"/>
        <w:gridCol w:w="737"/>
        <w:gridCol w:w="624"/>
        <w:gridCol w:w="680"/>
        <w:gridCol w:w="850"/>
        <w:gridCol w:w="1020"/>
        <w:gridCol w:w="964"/>
        <w:gridCol w:w="850"/>
        <w:gridCol w:w="850"/>
      </w:tblGrid>
      <w:tr w:rsidR="00EB2F7E" w:rsidRPr="009C10E5">
        <w:tc>
          <w:tcPr>
            <w:tcW w:w="795" w:type="dxa"/>
            <w:vMerge w:val="restart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Уникальный номер реестровой записи</w:t>
            </w:r>
          </w:p>
        </w:tc>
        <w:tc>
          <w:tcPr>
            <w:tcW w:w="4373" w:type="dxa"/>
            <w:gridSpan w:val="3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835" w:type="dxa"/>
            <w:gridSpan w:val="2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2778" w:type="dxa"/>
            <w:gridSpan w:val="4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Показатель объема работы</w:t>
            </w:r>
          </w:p>
        </w:tc>
        <w:tc>
          <w:tcPr>
            <w:tcW w:w="2834" w:type="dxa"/>
            <w:gridSpan w:val="3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Значение показателя объема работы</w:t>
            </w:r>
          </w:p>
        </w:tc>
        <w:tc>
          <w:tcPr>
            <w:tcW w:w="1700" w:type="dxa"/>
            <w:gridSpan w:val="2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EB2F7E">
        <w:tc>
          <w:tcPr>
            <w:tcW w:w="795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1537" w:type="dxa"/>
            <w:vMerge w:val="restart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___________</w:t>
            </w:r>
          </w:p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(наименование показателя)</w:t>
            </w:r>
          </w:p>
        </w:tc>
        <w:tc>
          <w:tcPr>
            <w:tcW w:w="1418" w:type="dxa"/>
            <w:vMerge w:val="restart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___________</w:t>
            </w:r>
          </w:p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(наименование показателя)</w:t>
            </w:r>
          </w:p>
        </w:tc>
        <w:tc>
          <w:tcPr>
            <w:tcW w:w="1418" w:type="dxa"/>
            <w:vMerge w:val="restart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___________</w:t>
            </w:r>
          </w:p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(наименование показателя)</w:t>
            </w:r>
          </w:p>
        </w:tc>
        <w:tc>
          <w:tcPr>
            <w:tcW w:w="1417" w:type="dxa"/>
            <w:vMerge w:val="restart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___________</w:t>
            </w:r>
          </w:p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(наименование показателя)</w:t>
            </w:r>
          </w:p>
        </w:tc>
        <w:tc>
          <w:tcPr>
            <w:tcW w:w="1418" w:type="dxa"/>
            <w:vMerge w:val="restart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___________</w:t>
            </w:r>
          </w:p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(наименование показателя)</w:t>
            </w:r>
          </w:p>
        </w:tc>
        <w:tc>
          <w:tcPr>
            <w:tcW w:w="737" w:type="dxa"/>
            <w:vMerge w:val="restart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наименование показателя</w:t>
            </w:r>
          </w:p>
        </w:tc>
        <w:tc>
          <w:tcPr>
            <w:tcW w:w="1361" w:type="dxa"/>
            <w:gridSpan w:val="2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единица измерения</w:t>
            </w:r>
          </w:p>
        </w:tc>
        <w:tc>
          <w:tcPr>
            <w:tcW w:w="680" w:type="dxa"/>
            <w:vMerge w:val="restart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описание работы</w:t>
            </w:r>
          </w:p>
        </w:tc>
        <w:tc>
          <w:tcPr>
            <w:tcW w:w="850" w:type="dxa"/>
            <w:vMerge w:val="restart"/>
          </w:tcPr>
          <w:p w:rsidR="00EB2F7E" w:rsidRDefault="00EB2F7E" w:rsidP="00213169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2019 год (очередной финансовый год)</w:t>
            </w:r>
          </w:p>
        </w:tc>
        <w:tc>
          <w:tcPr>
            <w:tcW w:w="1020" w:type="dxa"/>
            <w:vMerge w:val="restart"/>
          </w:tcPr>
          <w:p w:rsidR="00EB2F7E" w:rsidRDefault="00EB2F7E" w:rsidP="00213169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2020 год (1-й год планового периода)</w:t>
            </w:r>
          </w:p>
        </w:tc>
        <w:tc>
          <w:tcPr>
            <w:tcW w:w="964" w:type="dxa"/>
            <w:vMerge w:val="restart"/>
          </w:tcPr>
          <w:p w:rsidR="00EB2F7E" w:rsidRDefault="00EB2F7E" w:rsidP="00213169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2021 год (2-й год планового периода)</w:t>
            </w:r>
          </w:p>
        </w:tc>
        <w:tc>
          <w:tcPr>
            <w:tcW w:w="850" w:type="dxa"/>
            <w:vMerge w:val="restart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в процентах</w:t>
            </w:r>
          </w:p>
        </w:tc>
        <w:tc>
          <w:tcPr>
            <w:tcW w:w="850" w:type="dxa"/>
            <w:vMerge w:val="restart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в абсолютных показателях</w:t>
            </w:r>
          </w:p>
        </w:tc>
      </w:tr>
      <w:tr w:rsidR="00EB2F7E">
        <w:tc>
          <w:tcPr>
            <w:tcW w:w="795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1537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1418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1418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1417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1418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737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737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наименование</w:t>
            </w:r>
          </w:p>
        </w:tc>
        <w:tc>
          <w:tcPr>
            <w:tcW w:w="624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код по ОКЕИ</w:t>
            </w:r>
          </w:p>
        </w:tc>
        <w:tc>
          <w:tcPr>
            <w:tcW w:w="680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850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1020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964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850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850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</w:tr>
      <w:tr w:rsidR="00EB2F7E">
        <w:tc>
          <w:tcPr>
            <w:tcW w:w="795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537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418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418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417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5</w:t>
            </w:r>
          </w:p>
        </w:tc>
        <w:tc>
          <w:tcPr>
            <w:tcW w:w="1418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6</w:t>
            </w:r>
          </w:p>
        </w:tc>
        <w:tc>
          <w:tcPr>
            <w:tcW w:w="737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7</w:t>
            </w:r>
          </w:p>
        </w:tc>
        <w:tc>
          <w:tcPr>
            <w:tcW w:w="737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8</w:t>
            </w:r>
          </w:p>
        </w:tc>
        <w:tc>
          <w:tcPr>
            <w:tcW w:w="624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9</w:t>
            </w:r>
          </w:p>
        </w:tc>
        <w:tc>
          <w:tcPr>
            <w:tcW w:w="680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850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1020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964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850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850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</w:t>
            </w:r>
          </w:p>
        </w:tc>
      </w:tr>
      <w:tr w:rsidR="00EB2F7E">
        <w:tc>
          <w:tcPr>
            <w:tcW w:w="795" w:type="dxa"/>
            <w:vMerge w:val="restart"/>
          </w:tcPr>
          <w:p w:rsidR="00EB2F7E" w:rsidRDefault="00EB2F7E" w:rsidP="00213169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537" w:type="dxa"/>
            <w:vMerge w:val="restart"/>
          </w:tcPr>
          <w:p w:rsidR="00EB2F7E" w:rsidRDefault="00EB2F7E" w:rsidP="00213169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vMerge w:val="restart"/>
          </w:tcPr>
          <w:p w:rsidR="00EB2F7E" w:rsidRDefault="00EB2F7E" w:rsidP="00213169">
            <w:pPr>
              <w:pStyle w:val="ConsPlusNormal"/>
              <w:spacing w:line="276" w:lineRule="auto"/>
              <w:ind w:left="-623" w:firstLine="623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vMerge w:val="restart"/>
          </w:tcPr>
          <w:p w:rsidR="00EB2F7E" w:rsidRDefault="00EB2F7E" w:rsidP="00213169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vMerge w:val="restart"/>
          </w:tcPr>
          <w:p w:rsidR="00EB2F7E" w:rsidRDefault="00EB2F7E" w:rsidP="00213169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  <w:vMerge w:val="restart"/>
          </w:tcPr>
          <w:p w:rsidR="00EB2F7E" w:rsidRDefault="00EB2F7E" w:rsidP="00213169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737" w:type="dxa"/>
          </w:tcPr>
          <w:p w:rsidR="00EB2F7E" w:rsidRDefault="00EB2F7E" w:rsidP="00213169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737" w:type="dxa"/>
          </w:tcPr>
          <w:p w:rsidR="00EB2F7E" w:rsidRDefault="00EB2F7E" w:rsidP="00213169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624" w:type="dxa"/>
          </w:tcPr>
          <w:p w:rsidR="00EB2F7E" w:rsidRDefault="00EB2F7E" w:rsidP="00213169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680" w:type="dxa"/>
          </w:tcPr>
          <w:p w:rsidR="00EB2F7E" w:rsidRDefault="00EB2F7E" w:rsidP="00213169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:rsidR="00EB2F7E" w:rsidRDefault="00EB2F7E" w:rsidP="00213169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020" w:type="dxa"/>
          </w:tcPr>
          <w:p w:rsidR="00EB2F7E" w:rsidRDefault="00EB2F7E" w:rsidP="00213169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964" w:type="dxa"/>
          </w:tcPr>
          <w:p w:rsidR="00EB2F7E" w:rsidRDefault="00EB2F7E" w:rsidP="00213169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:rsidR="00EB2F7E" w:rsidRDefault="00EB2F7E" w:rsidP="00213169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</w:tr>
      <w:tr w:rsidR="00EB2F7E">
        <w:tc>
          <w:tcPr>
            <w:tcW w:w="795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1537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1418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1418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1417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1418" w:type="dxa"/>
            <w:vMerge/>
            <w:vAlign w:val="center"/>
          </w:tcPr>
          <w:p w:rsidR="00EB2F7E" w:rsidRDefault="00EB2F7E">
            <w:pPr>
              <w:spacing w:after="0" w:line="240" w:lineRule="auto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737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737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624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680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020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964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</w:tr>
      <w:tr w:rsidR="00EB2F7E">
        <w:tc>
          <w:tcPr>
            <w:tcW w:w="795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537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737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737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624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680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1020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964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:rsidR="00EB2F7E" w:rsidRDefault="00EB2F7E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</w:p>
        </w:tc>
      </w:tr>
    </w:tbl>
    <w:p w:rsidR="00EB2F7E" w:rsidRDefault="00EB2F7E" w:rsidP="00320342">
      <w:pPr>
        <w:spacing w:after="0"/>
        <w:rPr>
          <w:rFonts w:cs="Times New Roman"/>
          <w:sz w:val="16"/>
          <w:szCs w:val="16"/>
        </w:rPr>
        <w:sectPr w:rsidR="00EB2F7E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EB2F7E" w:rsidRDefault="00EB2F7E" w:rsidP="00320342">
      <w:pPr>
        <w:pStyle w:val="ConsPlusNormal"/>
        <w:rPr>
          <w:rFonts w:cs="Times New Roman"/>
          <w:sz w:val="16"/>
          <w:szCs w:val="16"/>
        </w:rPr>
      </w:pP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Часть 3. Прочие сведения о муниципальном задании&lt;5&gt;</w:t>
      </w:r>
    </w:p>
    <w:p w:rsidR="00EB2F7E" w:rsidRDefault="00EB2F7E" w:rsidP="00D81AE3">
      <w:pPr>
        <w:pStyle w:val="ConsPlusNonformat"/>
        <w:numPr>
          <w:ilvl w:val="0"/>
          <w:numId w:val="2"/>
        </w:num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Основания (условия и порядок)для досрочного прекращениявыполнения муниципального    задания    </w:t>
      </w:r>
    </w:p>
    <w:p w:rsidR="00EB2F7E" w:rsidRPr="00D81AE3" w:rsidRDefault="00EB2F7E" w:rsidP="002305B5">
      <w:pPr>
        <w:pStyle w:val="ConsPlusNonformat"/>
        <w:ind w:left="375"/>
        <w:jc w:val="both"/>
        <w:rPr>
          <w:sz w:val="16"/>
          <w:szCs w:val="16"/>
        </w:rPr>
      </w:pPr>
      <w:r w:rsidRPr="00D81AE3">
        <w:rPr>
          <w:sz w:val="16"/>
          <w:szCs w:val="16"/>
        </w:rPr>
        <w:t>-ликвидация учреждения</w:t>
      </w:r>
    </w:p>
    <w:p w:rsidR="00EB2F7E" w:rsidRPr="00D81AE3" w:rsidRDefault="00EB2F7E" w:rsidP="002305B5">
      <w:pPr>
        <w:pStyle w:val="ConsPlusNonformat"/>
        <w:jc w:val="both"/>
        <w:rPr>
          <w:sz w:val="16"/>
          <w:szCs w:val="16"/>
        </w:rPr>
      </w:pPr>
      <w:r w:rsidRPr="00D81AE3">
        <w:rPr>
          <w:sz w:val="16"/>
          <w:szCs w:val="16"/>
        </w:rPr>
        <w:t>-реорганизация</w:t>
      </w:r>
    </w:p>
    <w:p w:rsidR="00EB2F7E" w:rsidRDefault="00EB2F7E" w:rsidP="002305B5">
      <w:pPr>
        <w:pStyle w:val="ConsPlusNonformat"/>
        <w:jc w:val="both"/>
        <w:rPr>
          <w:rFonts w:cs="Times New Roman"/>
          <w:sz w:val="16"/>
          <w:szCs w:val="16"/>
        </w:rPr>
      </w:pPr>
      <w:r w:rsidRPr="00D81AE3">
        <w:rPr>
          <w:sz w:val="16"/>
          <w:szCs w:val="16"/>
        </w:rPr>
        <w:t xml:space="preserve">-изменение типа учреждения  </w:t>
      </w:r>
    </w:p>
    <w:p w:rsidR="00EB2F7E" w:rsidRDefault="00EB2F7E" w:rsidP="002305B5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-иные,  предусмотренные  правовыми  актами случаи, влекущие за собой невозможность оказания муниципальной услуги, неустранимую в краткосрочной перспективе</w:t>
      </w: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2. Иная информация,необходимая для выполнения (контроля за выполнением)муниципального задания     ____________________________________________</w:t>
      </w: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3. Порядок контроля за выполнением муниципального задания</w:t>
      </w:r>
    </w:p>
    <w:p w:rsidR="00EB2F7E" w:rsidRDefault="00EB2F7E" w:rsidP="00320342">
      <w:pPr>
        <w:pStyle w:val="ConsPlusNormal"/>
        <w:rPr>
          <w:rFonts w:cs="Times New Roman"/>
          <w:sz w:val="16"/>
          <w:szCs w:val="16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/>
      </w:tblPr>
      <w:tblGrid>
        <w:gridCol w:w="1474"/>
        <w:gridCol w:w="1871"/>
        <w:gridCol w:w="5726"/>
      </w:tblGrid>
      <w:tr w:rsidR="00EB2F7E" w:rsidRPr="009C10E5">
        <w:tc>
          <w:tcPr>
            <w:tcW w:w="1474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Форма контроля</w:t>
            </w:r>
          </w:p>
        </w:tc>
        <w:tc>
          <w:tcPr>
            <w:tcW w:w="1871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Периодичность</w:t>
            </w:r>
          </w:p>
        </w:tc>
        <w:tc>
          <w:tcPr>
            <w:tcW w:w="5726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Администрация МР «Усть-Куломский», отраслевой (функциональный) орган администрации МО МР «Усть-Куломский» для бюджетных или автономных учреждений, в отношении которых наделены функциями и полномочиями учредителя, главный распорядитель</w:t>
            </w:r>
          </w:p>
        </w:tc>
      </w:tr>
      <w:tr w:rsidR="00EB2F7E">
        <w:tc>
          <w:tcPr>
            <w:tcW w:w="1474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871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5726" w:type="dxa"/>
          </w:tcPr>
          <w:p w:rsidR="00EB2F7E" w:rsidRDefault="00EB2F7E">
            <w:pPr>
              <w:pStyle w:val="ConsPlusNormal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</w:t>
            </w:r>
          </w:p>
        </w:tc>
      </w:tr>
      <w:tr w:rsidR="00EB2F7E" w:rsidRPr="009C10E5">
        <w:tc>
          <w:tcPr>
            <w:tcW w:w="1474" w:type="dxa"/>
          </w:tcPr>
          <w:p w:rsidR="00EB2F7E" w:rsidRPr="0007638E" w:rsidRDefault="00EB2F7E" w:rsidP="0007638E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 w:rsidRPr="0007638E">
              <w:rPr>
                <w:sz w:val="16"/>
                <w:szCs w:val="16"/>
                <w:lang w:eastAsia="en-US"/>
              </w:rPr>
              <w:t>Мониторинг на основании отчета об исполнении муниципального задания</w:t>
            </w:r>
          </w:p>
        </w:tc>
        <w:tc>
          <w:tcPr>
            <w:tcW w:w="1871" w:type="dxa"/>
          </w:tcPr>
          <w:p w:rsidR="00EB2F7E" w:rsidRPr="0007638E" w:rsidRDefault="00EB2F7E" w:rsidP="00826D4F">
            <w:pPr>
              <w:pStyle w:val="ConsPlusNormal"/>
              <w:spacing w:line="276" w:lineRule="auto"/>
              <w:rPr>
                <w:rFonts w:cs="Times New Roman"/>
                <w:sz w:val="16"/>
                <w:szCs w:val="16"/>
                <w:lang w:eastAsia="en-US"/>
              </w:rPr>
            </w:pPr>
            <w:r w:rsidRPr="0007638E">
              <w:rPr>
                <w:sz w:val="16"/>
                <w:szCs w:val="16"/>
                <w:lang w:eastAsia="en-US"/>
              </w:rPr>
              <w:t xml:space="preserve">1 раз в </w:t>
            </w:r>
            <w:r>
              <w:rPr>
                <w:sz w:val="16"/>
                <w:szCs w:val="16"/>
                <w:lang w:eastAsia="en-US"/>
              </w:rPr>
              <w:t>год</w:t>
            </w:r>
          </w:p>
        </w:tc>
        <w:tc>
          <w:tcPr>
            <w:tcW w:w="5726" w:type="dxa"/>
          </w:tcPr>
          <w:p w:rsidR="00EB2F7E" w:rsidRPr="0007638E" w:rsidRDefault="00EB2F7E" w:rsidP="0007638E">
            <w:pPr>
              <w:pStyle w:val="ConsPlusNormal"/>
              <w:spacing w:line="276" w:lineRule="auto"/>
              <w:rPr>
                <w:sz w:val="16"/>
                <w:szCs w:val="16"/>
                <w:lang w:eastAsia="en-US"/>
              </w:rPr>
            </w:pPr>
            <w:r w:rsidRPr="0007638E">
              <w:rPr>
                <w:sz w:val="16"/>
                <w:szCs w:val="16"/>
                <w:lang w:eastAsia="en-US"/>
              </w:rPr>
              <w:t>Управление образования администрации МР «Усть-Куломский»</w:t>
            </w:r>
          </w:p>
        </w:tc>
      </w:tr>
    </w:tbl>
    <w:p w:rsidR="00EB2F7E" w:rsidRDefault="00EB2F7E" w:rsidP="00320342">
      <w:pPr>
        <w:pStyle w:val="ConsPlusNormal"/>
        <w:rPr>
          <w:rFonts w:cs="Times New Roman"/>
          <w:sz w:val="16"/>
          <w:szCs w:val="16"/>
        </w:rPr>
      </w:pPr>
    </w:p>
    <w:p w:rsidR="00EB2F7E" w:rsidRDefault="00EB2F7E" w:rsidP="00AD6982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4. Требования к отчетности о выполнении муниципального задания </w:t>
      </w: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4.1.  Периодичность  представления  отчетов о выполнении муниципального</w:t>
      </w: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>задания  - раз в год</w:t>
      </w:r>
    </w:p>
    <w:p w:rsidR="00EB2F7E" w:rsidRDefault="00EB2F7E" w:rsidP="00AD6982">
      <w:pPr>
        <w:pStyle w:val="ConsPlusNonformat"/>
        <w:numPr>
          <w:ilvl w:val="1"/>
          <w:numId w:val="2"/>
        </w:num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Сроки представления отчетов о выполнении муниципального задания – </w:t>
      </w:r>
    </w:p>
    <w:p w:rsidR="00EB2F7E" w:rsidRDefault="00EB2F7E" w:rsidP="00AD6982">
      <w:pPr>
        <w:pStyle w:val="ConsPlusNonformat"/>
        <w:ind w:left="1095"/>
        <w:jc w:val="both"/>
        <w:rPr>
          <w:sz w:val="16"/>
          <w:szCs w:val="16"/>
        </w:rPr>
      </w:pPr>
      <w:r>
        <w:rPr>
          <w:sz w:val="16"/>
          <w:szCs w:val="16"/>
        </w:rPr>
        <w:t>до 1 числа месяца, следующего за отчетным годом</w:t>
      </w: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4.2.1.   Сроки   представления  предварительного  отчета  о  выполнении</w:t>
      </w:r>
    </w:p>
    <w:p w:rsidR="00EB2F7E" w:rsidRDefault="00EB2F7E" w:rsidP="00AD6982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муниципального задания </w:t>
      </w: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4.3.  Иные  требования к отчетности о выполнении муниципального задания</w:t>
      </w:r>
    </w:p>
    <w:p w:rsidR="00EB2F7E" w:rsidRPr="002305B5" w:rsidRDefault="00EB2F7E" w:rsidP="00320342">
      <w:pPr>
        <w:pStyle w:val="ConsPlusNonformat"/>
        <w:jc w:val="both"/>
        <w:rPr>
          <w:sz w:val="16"/>
          <w:szCs w:val="16"/>
          <w:u w:val="single"/>
        </w:rPr>
      </w:pPr>
      <w:r w:rsidRPr="002305B5">
        <w:rPr>
          <w:sz w:val="16"/>
          <w:szCs w:val="16"/>
          <w:u w:val="single"/>
        </w:rPr>
        <w:t>Иные показатели, связанные  с  выполнением  муниципального  задания</w:t>
      </w: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5.  Иные показатели, связанные с выполнением муниципального задания &lt;6&gt;</w:t>
      </w:r>
    </w:p>
    <w:p w:rsidR="00EB2F7E" w:rsidRPr="002305B5" w:rsidRDefault="00EB2F7E" w:rsidP="002305B5">
      <w:pPr>
        <w:pStyle w:val="ConsPlusNonformat"/>
        <w:jc w:val="both"/>
        <w:rPr>
          <w:sz w:val="16"/>
          <w:szCs w:val="16"/>
          <w:u w:val="single"/>
        </w:rPr>
      </w:pPr>
      <w:r w:rsidRPr="002305B5">
        <w:rPr>
          <w:sz w:val="16"/>
          <w:szCs w:val="16"/>
          <w:u w:val="single"/>
        </w:rPr>
        <w:t>Иные показатели, связанные  с  выполнением  муниципального  задания</w:t>
      </w: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--------------------------------</w:t>
      </w: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bookmarkStart w:id="3" w:name="P606"/>
      <w:bookmarkEnd w:id="3"/>
      <w:r>
        <w:rPr>
          <w:sz w:val="16"/>
          <w:szCs w:val="16"/>
        </w:rPr>
        <w:t>&lt;1&gt;  Формируется  при  установлении  муниципального задания на оказание</w:t>
      </w: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>муниципального  услуги  (услуг)  и  выполнение  работы  (работ)  и содержит</w:t>
      </w: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>требования  к  оказанию муниципальной услуги (услуг) раздельно по каждой из</w:t>
      </w: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>муниципальных услуг с указанием порядкового номера раздела.</w:t>
      </w: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bookmarkStart w:id="4" w:name="P610"/>
      <w:bookmarkEnd w:id="4"/>
      <w:r>
        <w:rPr>
          <w:sz w:val="16"/>
          <w:szCs w:val="16"/>
        </w:rPr>
        <w:t>&lt;2&gt;  Заполняется при установлении показателей, характеризующих качество</w:t>
      </w: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>муниципальной  услуги,  в  общероссийском  базовом перечне или региональном</w:t>
      </w: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>перечне муниципальных услуг и работ.</w:t>
      </w: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bookmarkStart w:id="5" w:name="P613"/>
      <w:bookmarkEnd w:id="5"/>
      <w:r>
        <w:rPr>
          <w:sz w:val="16"/>
          <w:szCs w:val="16"/>
        </w:rPr>
        <w:t>&lt;3&gt;  Формируется  при  установлении  муниципального задания на оказание</w:t>
      </w: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>муниципальной  услуги  (услуг)  и  выполнение  работы  (работ)  и  содержит</w:t>
      </w: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>требования  к  выполнению  работы  (работ)  раздельно  по каждой из работ с</w:t>
      </w: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>указанием порядкового номера раздела.</w:t>
      </w: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bookmarkStart w:id="6" w:name="P617"/>
      <w:bookmarkEnd w:id="6"/>
      <w:r>
        <w:rPr>
          <w:sz w:val="16"/>
          <w:szCs w:val="16"/>
        </w:rPr>
        <w:t>&lt;4&gt;  Заполняется при установлении показателей, характеризующих качество</w:t>
      </w: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>работы,   в   общероссийском   базовом  перечне  или  региональном  перечне</w:t>
      </w: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>муниципальных услуг и работ.</w:t>
      </w: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bookmarkStart w:id="7" w:name="P620"/>
      <w:bookmarkEnd w:id="7"/>
      <w:r>
        <w:rPr>
          <w:sz w:val="16"/>
          <w:szCs w:val="16"/>
        </w:rPr>
        <w:t>&lt;5&gt; Заполняется в целом по муниципальному заданию.</w:t>
      </w: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bookmarkStart w:id="8" w:name="P621"/>
      <w:bookmarkEnd w:id="8"/>
      <w:r>
        <w:rPr>
          <w:sz w:val="16"/>
          <w:szCs w:val="16"/>
        </w:rPr>
        <w:t>&lt;6&gt;  В числе иных показателей может быть указано допустимое (возможное)</w:t>
      </w: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>отклонение  от  выполнения  муниципального  задания  (части  муниципального</w:t>
      </w: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>задания),  в  пределах  которого  оно  (его  часть)  считается  выполненным</w:t>
      </w: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>(выполненной),  при  принятии  органом, осуществляющим функции и полномочия</w:t>
      </w: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>учредителя  муниципальных  бюджетных  или  автономных  учреждений,  главным</w:t>
      </w: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>распорядителем средств муниципального бюджета, в ведении которого находятся</w:t>
      </w: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>муниципальные   казенные   учреждения,   решения   об  установлении  общего</w:t>
      </w: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>допустимого (возможного) отклонения от выполнения муниципального задания, в</w:t>
      </w: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>пределах  которого  оно  считается  выполненным  (в  процентах,  абсолютных</w:t>
      </w: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>величинах).    В    этом    случае   допустимые   (возможные)   отклонения,</w:t>
      </w: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>предусмотренные подпунктами 3.1 и 3.2 настоящего муниципального задания, не</w:t>
      </w:r>
    </w:p>
    <w:p w:rsidR="00EB2F7E" w:rsidRDefault="00EB2F7E" w:rsidP="00320342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>заполняются.".</w:t>
      </w:r>
    </w:p>
    <w:p w:rsidR="00EB2F7E" w:rsidRDefault="00EB2F7E" w:rsidP="00320342">
      <w:pPr>
        <w:pStyle w:val="ConsPlusNormal"/>
        <w:rPr>
          <w:rFonts w:cs="Times New Roman"/>
          <w:sz w:val="16"/>
          <w:szCs w:val="16"/>
        </w:rPr>
      </w:pPr>
    </w:p>
    <w:p w:rsidR="00EB2F7E" w:rsidRDefault="00EB2F7E" w:rsidP="00320342">
      <w:pPr>
        <w:pStyle w:val="ConsPlusNormal"/>
        <w:rPr>
          <w:rFonts w:cs="Times New Roman"/>
          <w:sz w:val="16"/>
          <w:szCs w:val="16"/>
        </w:rPr>
      </w:pPr>
    </w:p>
    <w:p w:rsidR="00EB2F7E" w:rsidRDefault="00EB2F7E">
      <w:pPr>
        <w:rPr>
          <w:rFonts w:cs="Times New Roman"/>
        </w:rPr>
      </w:pPr>
    </w:p>
    <w:sectPr w:rsidR="00EB2F7E" w:rsidSect="003306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2F7E" w:rsidRDefault="00EB2F7E" w:rsidP="007405D0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EB2F7E" w:rsidRDefault="00EB2F7E" w:rsidP="007405D0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2F7E" w:rsidRDefault="00EB2F7E" w:rsidP="007405D0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EB2F7E" w:rsidRDefault="00EB2F7E" w:rsidP="007405D0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DA1DED"/>
    <w:multiLevelType w:val="multilevel"/>
    <w:tmpl w:val="B994DF60"/>
    <w:lvl w:ilvl="0">
      <w:start w:val="1"/>
      <w:numFmt w:val="decimal"/>
      <w:lvlText w:val="%1."/>
      <w:lvlJc w:val="left"/>
      <w:pPr>
        <w:ind w:left="825" w:hanging="45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75" w:hanging="1800"/>
      </w:pPr>
      <w:rPr>
        <w:rFonts w:hint="default"/>
      </w:rPr>
    </w:lvl>
  </w:abstractNum>
  <w:abstractNum w:abstractNumId="1">
    <w:nsid w:val="76556A83"/>
    <w:multiLevelType w:val="hybridMultilevel"/>
    <w:tmpl w:val="D7C66E60"/>
    <w:lvl w:ilvl="0" w:tplc="CC4050C4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70" w:hanging="360"/>
      </w:pPr>
    </w:lvl>
    <w:lvl w:ilvl="2" w:tplc="0419001B">
      <w:start w:val="1"/>
      <w:numFmt w:val="lowerRoman"/>
      <w:lvlText w:val="%3."/>
      <w:lvlJc w:val="right"/>
      <w:pPr>
        <w:ind w:left="2190" w:hanging="180"/>
      </w:pPr>
    </w:lvl>
    <w:lvl w:ilvl="3" w:tplc="0419000F">
      <w:start w:val="1"/>
      <w:numFmt w:val="decimal"/>
      <w:lvlText w:val="%4."/>
      <w:lvlJc w:val="left"/>
      <w:pPr>
        <w:ind w:left="2910" w:hanging="360"/>
      </w:pPr>
    </w:lvl>
    <w:lvl w:ilvl="4" w:tplc="04190019">
      <w:start w:val="1"/>
      <w:numFmt w:val="lowerLetter"/>
      <w:lvlText w:val="%5."/>
      <w:lvlJc w:val="left"/>
      <w:pPr>
        <w:ind w:left="3630" w:hanging="360"/>
      </w:pPr>
    </w:lvl>
    <w:lvl w:ilvl="5" w:tplc="0419001B">
      <w:start w:val="1"/>
      <w:numFmt w:val="lowerRoman"/>
      <w:lvlText w:val="%6."/>
      <w:lvlJc w:val="right"/>
      <w:pPr>
        <w:ind w:left="4350" w:hanging="180"/>
      </w:pPr>
    </w:lvl>
    <w:lvl w:ilvl="6" w:tplc="0419000F">
      <w:start w:val="1"/>
      <w:numFmt w:val="decimal"/>
      <w:lvlText w:val="%7."/>
      <w:lvlJc w:val="left"/>
      <w:pPr>
        <w:ind w:left="5070" w:hanging="360"/>
      </w:pPr>
    </w:lvl>
    <w:lvl w:ilvl="7" w:tplc="04190019">
      <w:start w:val="1"/>
      <w:numFmt w:val="lowerLetter"/>
      <w:lvlText w:val="%8."/>
      <w:lvlJc w:val="left"/>
      <w:pPr>
        <w:ind w:left="5790" w:hanging="360"/>
      </w:pPr>
    </w:lvl>
    <w:lvl w:ilvl="8" w:tplc="0419001B">
      <w:start w:val="1"/>
      <w:numFmt w:val="lowerRoman"/>
      <w:lvlText w:val="%9."/>
      <w:lvlJc w:val="right"/>
      <w:pPr>
        <w:ind w:left="651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20342"/>
    <w:rsid w:val="0007638E"/>
    <w:rsid w:val="00085B3E"/>
    <w:rsid w:val="000A0B10"/>
    <w:rsid w:val="00121213"/>
    <w:rsid w:val="00132C24"/>
    <w:rsid w:val="00142B7C"/>
    <w:rsid w:val="00143415"/>
    <w:rsid w:val="0014706C"/>
    <w:rsid w:val="00171624"/>
    <w:rsid w:val="00213169"/>
    <w:rsid w:val="002305B5"/>
    <w:rsid w:val="00230CB5"/>
    <w:rsid w:val="00280768"/>
    <w:rsid w:val="002C761E"/>
    <w:rsid w:val="00302C28"/>
    <w:rsid w:val="00320342"/>
    <w:rsid w:val="003306DE"/>
    <w:rsid w:val="003F5CA5"/>
    <w:rsid w:val="00405AEB"/>
    <w:rsid w:val="00414E69"/>
    <w:rsid w:val="00455399"/>
    <w:rsid w:val="00471151"/>
    <w:rsid w:val="004A1B13"/>
    <w:rsid w:val="004A21D1"/>
    <w:rsid w:val="004A40A5"/>
    <w:rsid w:val="00533FF4"/>
    <w:rsid w:val="005B6955"/>
    <w:rsid w:val="005F0F58"/>
    <w:rsid w:val="006312CB"/>
    <w:rsid w:val="0064554D"/>
    <w:rsid w:val="00662075"/>
    <w:rsid w:val="006624AA"/>
    <w:rsid w:val="006745DB"/>
    <w:rsid w:val="006D3CBC"/>
    <w:rsid w:val="007405D0"/>
    <w:rsid w:val="007609EE"/>
    <w:rsid w:val="007E189D"/>
    <w:rsid w:val="007E31A8"/>
    <w:rsid w:val="00826D4F"/>
    <w:rsid w:val="00885B16"/>
    <w:rsid w:val="008E6E2F"/>
    <w:rsid w:val="009031FB"/>
    <w:rsid w:val="00916B84"/>
    <w:rsid w:val="0097537E"/>
    <w:rsid w:val="00990257"/>
    <w:rsid w:val="009B0CF4"/>
    <w:rsid w:val="009C10E5"/>
    <w:rsid w:val="009C3C64"/>
    <w:rsid w:val="009C41EC"/>
    <w:rsid w:val="009D5D46"/>
    <w:rsid w:val="00A90532"/>
    <w:rsid w:val="00AA3A83"/>
    <w:rsid w:val="00AC6ED6"/>
    <w:rsid w:val="00AD4D8B"/>
    <w:rsid w:val="00AD6982"/>
    <w:rsid w:val="00AE1BAF"/>
    <w:rsid w:val="00AE7499"/>
    <w:rsid w:val="00B01F95"/>
    <w:rsid w:val="00B873B2"/>
    <w:rsid w:val="00BD1B6D"/>
    <w:rsid w:val="00C15BD1"/>
    <w:rsid w:val="00C36287"/>
    <w:rsid w:val="00D15D2F"/>
    <w:rsid w:val="00D81AE3"/>
    <w:rsid w:val="00DA5F81"/>
    <w:rsid w:val="00DB141A"/>
    <w:rsid w:val="00E16D74"/>
    <w:rsid w:val="00E3015D"/>
    <w:rsid w:val="00EA183E"/>
    <w:rsid w:val="00EB2F7E"/>
    <w:rsid w:val="00EE5AB9"/>
    <w:rsid w:val="00F027F5"/>
    <w:rsid w:val="00F062FB"/>
    <w:rsid w:val="00F43C29"/>
    <w:rsid w:val="00F85F58"/>
    <w:rsid w:val="00F900F2"/>
    <w:rsid w:val="00F93C5E"/>
    <w:rsid w:val="00FC2B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342"/>
    <w:pPr>
      <w:spacing w:after="200" w:line="276" w:lineRule="auto"/>
    </w:pPr>
    <w:rPr>
      <w:rFonts w:eastAsia="Times New Roman" w:cs="Calibri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320342"/>
    <w:pPr>
      <w:widowControl w:val="0"/>
      <w:autoSpaceDE w:val="0"/>
      <w:autoSpaceDN w:val="0"/>
    </w:pPr>
    <w:rPr>
      <w:rFonts w:eastAsia="Times New Roman" w:cs="Calibri"/>
    </w:rPr>
  </w:style>
  <w:style w:type="paragraph" w:customStyle="1" w:styleId="ConsPlusNonformat">
    <w:name w:val="ConsPlusNonformat"/>
    <w:uiPriority w:val="99"/>
    <w:rsid w:val="00320342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</w:rPr>
  </w:style>
  <w:style w:type="table" w:styleId="TableGrid">
    <w:name w:val="Table Grid"/>
    <w:basedOn w:val="TableNormal"/>
    <w:uiPriority w:val="99"/>
    <w:rsid w:val="007609EE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7405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7405D0"/>
    <w:rPr>
      <w:rFonts w:ascii="Calibri" w:hAnsi="Calibri" w:cs="Calibri"/>
      <w:lang w:val="en-US"/>
    </w:rPr>
  </w:style>
  <w:style w:type="paragraph" w:styleId="Footer">
    <w:name w:val="footer"/>
    <w:basedOn w:val="Normal"/>
    <w:link w:val="FooterChar"/>
    <w:uiPriority w:val="99"/>
    <w:rsid w:val="007405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7405D0"/>
    <w:rPr>
      <w:rFonts w:ascii="Calibri" w:hAnsi="Calibri" w:cs="Calibri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1219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19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19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19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19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19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19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19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19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396</TotalTime>
  <Pages>10</Pages>
  <Words>2489</Words>
  <Characters>14191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</dc:creator>
  <cp:keywords/>
  <dc:description/>
  <cp:lastModifiedBy>комзюк</cp:lastModifiedBy>
  <cp:revision>28</cp:revision>
  <cp:lastPrinted>2018-01-11T14:56:00Z</cp:lastPrinted>
  <dcterms:created xsi:type="dcterms:W3CDTF">2017-12-28T09:44:00Z</dcterms:created>
  <dcterms:modified xsi:type="dcterms:W3CDTF">2019-05-14T08:03:00Z</dcterms:modified>
</cp:coreProperties>
</file>